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3312E" w14:textId="77777777" w:rsidR="00187C94" w:rsidRDefault="00187C94" w:rsidP="00D462FD">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p>
    <w:p w14:paraId="5B3EE059" w14:textId="0D30B317" w:rsidR="00D462FD" w:rsidRPr="00D462FD" w:rsidRDefault="00D462FD" w:rsidP="00187C94">
      <w:pPr>
        <w:spacing w:before="100" w:beforeAutospacing="1" w:after="100" w:afterAutospacing="1" w:line="240" w:lineRule="auto"/>
        <w:jc w:val="center"/>
        <w:outlineLvl w:val="0"/>
        <w:rPr>
          <w:rFonts w:ascii="Times New Roman" w:eastAsia="Times New Roman" w:hAnsi="Times New Roman" w:cs="Times New Roman"/>
          <w:b/>
          <w:bCs/>
          <w:color w:val="215E99" w:themeColor="text2" w:themeTint="BF"/>
          <w:kern w:val="36"/>
          <w:sz w:val="48"/>
          <w:szCs w:val="48"/>
          <w14:ligatures w14:val="none"/>
        </w:rPr>
      </w:pPr>
      <w:r w:rsidRPr="00D462FD">
        <w:rPr>
          <w:rFonts w:ascii="Times New Roman" w:eastAsia="Times New Roman" w:hAnsi="Times New Roman" w:cs="Times New Roman"/>
          <w:b/>
          <w:bCs/>
          <w:color w:val="215E99" w:themeColor="text2" w:themeTint="BF"/>
          <w:kern w:val="36"/>
          <w:sz w:val="48"/>
          <w:szCs w:val="48"/>
          <w14:ligatures w14:val="none"/>
        </w:rPr>
        <w:t>THE COMPLETE PARENT GUIDE TO CHILD AUTISM EVALUATIONS</w:t>
      </w:r>
    </w:p>
    <w:p w14:paraId="1B0C1BB8" w14:textId="64E7E460" w:rsidR="006A223C" w:rsidRPr="006A223C" w:rsidRDefault="00D462FD" w:rsidP="00187C94">
      <w:pPr>
        <w:spacing w:before="100" w:beforeAutospacing="1" w:after="100" w:afterAutospacing="1" w:line="240" w:lineRule="auto"/>
        <w:jc w:val="center"/>
        <w:outlineLvl w:val="2"/>
        <w:rPr>
          <w:rFonts w:ascii="Times New Roman" w:eastAsia="Times New Roman" w:hAnsi="Times New Roman" w:cs="Times New Roman"/>
          <w:b/>
          <w:bCs/>
          <w:color w:val="215E99" w:themeColor="text2" w:themeTint="BF"/>
          <w:kern w:val="0"/>
          <w:sz w:val="27"/>
          <w:szCs w:val="27"/>
          <w14:ligatures w14:val="none"/>
        </w:rPr>
      </w:pPr>
      <w:r w:rsidRPr="00D462FD">
        <w:rPr>
          <w:rFonts w:ascii="Times New Roman" w:eastAsia="Times New Roman" w:hAnsi="Times New Roman" w:cs="Times New Roman"/>
          <w:b/>
          <w:bCs/>
          <w:i/>
          <w:iCs/>
          <w:color w:val="215E99" w:themeColor="text2" w:themeTint="BF"/>
          <w:kern w:val="0"/>
          <w:sz w:val="27"/>
          <w:szCs w:val="27"/>
          <w14:ligatures w14:val="none"/>
        </w:rPr>
        <w:t>From First Concerns to Diagnosis and Next Steps (Ages 2–17)</w:t>
      </w:r>
    </w:p>
    <w:p w14:paraId="519EFF5A" w14:textId="77777777" w:rsidR="004F5EFA" w:rsidRPr="004F5EFA" w:rsidRDefault="004F5EFA" w:rsidP="004F5EFA">
      <w:pPr>
        <w:spacing w:before="100" w:beforeAutospacing="1" w:after="100" w:afterAutospacing="1" w:line="240" w:lineRule="auto"/>
        <w:outlineLvl w:val="0"/>
        <w:rPr>
          <w:rFonts w:ascii="Times New Roman" w:eastAsia="Times New Roman" w:hAnsi="Times New Roman" w:cs="Times New Roman"/>
          <w:b/>
          <w:bCs/>
          <w:color w:val="215E99" w:themeColor="text2" w:themeTint="BF"/>
          <w:kern w:val="36"/>
          <w:sz w:val="48"/>
          <w:szCs w:val="48"/>
          <w14:ligatures w14:val="none"/>
        </w:rPr>
      </w:pPr>
      <w:r w:rsidRPr="004F5EFA">
        <w:rPr>
          <w:rFonts w:ascii="Times New Roman" w:eastAsia="Times New Roman" w:hAnsi="Times New Roman" w:cs="Times New Roman"/>
          <w:b/>
          <w:bCs/>
          <w:color w:val="215E99" w:themeColor="text2" w:themeTint="BF"/>
          <w:kern w:val="36"/>
          <w:sz w:val="48"/>
          <w:szCs w:val="48"/>
          <w14:ligatures w14:val="none"/>
        </w:rPr>
        <w:t>1. Introduction: Why Parents Seek Autism Evaluations</w:t>
      </w:r>
    </w:p>
    <w:p w14:paraId="5BB71196"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Parents pursue autism evaluations for a wide range of concerns—developmental delays, social difficulties, emotional regulation challenges, learning differences, sensory behaviors, or simply a feeling that something “seems different.” Modern autism evaluations have evolved significantly, and today they focus not only on diagnostic clarity but also on identifying your child’s strengths, brain style, and support needs across environments.</w:t>
      </w:r>
    </w:p>
    <w:p w14:paraId="192A84EE"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The purpose of this guide is to help you understand the entire process from start to finish. Whether your child is a toddler showing early signs, a school-aged child struggling socially, or a teenager experiencing masking or burnout, you will find clarity and direction here.</w:t>
      </w:r>
    </w:p>
    <w:p w14:paraId="0F3A6559"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This guide reflects current best practices used by psychologists specializing in child autism evaluations, including evidence-based tools, strength-focused interpretation, and individualized recommendations.</w:t>
      </w:r>
    </w:p>
    <w:p w14:paraId="4E4EB45D" w14:textId="77777777" w:rsidR="004F5EFA" w:rsidRPr="004F5EFA" w:rsidRDefault="004F5EFA" w:rsidP="004F5EFA">
      <w:pPr>
        <w:spacing w:after="0" w:line="240" w:lineRule="auto"/>
        <w:rPr>
          <w:rFonts w:ascii="Times New Roman" w:eastAsia="Times New Roman" w:hAnsi="Times New Roman" w:cs="Times New Roman"/>
          <w:color w:val="215E99" w:themeColor="text2" w:themeTint="BF"/>
          <w:kern w:val="0"/>
          <w14:ligatures w14:val="none"/>
        </w:rPr>
      </w:pPr>
      <w:r w:rsidRPr="00187C94">
        <w:rPr>
          <w:rFonts w:ascii="Times New Roman" w:eastAsia="Times New Roman" w:hAnsi="Times New Roman" w:cs="Times New Roman"/>
          <w:noProof/>
          <w:color w:val="215E99" w:themeColor="text2" w:themeTint="BF"/>
          <w:kern w:val="0"/>
          <w14:ligatures w14:val="none"/>
        </w:rPr>
      </w:r>
      <w:r w:rsidR="004F5EFA" w:rsidRPr="00187C94">
        <w:rPr>
          <w:rFonts w:ascii="Times New Roman" w:eastAsia="Times New Roman" w:hAnsi="Times New Roman" w:cs="Times New Roman"/>
          <w:noProof/>
          <w:color w:val="215E99" w:themeColor="text2" w:themeTint="BF"/>
          <w:kern w:val="0"/>
          <w14:ligatures w14:val="none"/>
        </w:rPr>
        <w:pict w14:anchorId="57D636FF">
          <v:rect id="_x0000_i1063" alt="" style="width:468pt;height:.05pt;mso-width-percent:0;mso-height-percent:0;mso-width-percent:0;mso-height-percent:0" o:hralign="center" o:hrstd="t" o:hr="t" fillcolor="#a0a0a0" stroked="f"/>
        </w:pict>
      </w:r>
    </w:p>
    <w:p w14:paraId="3C6A33FE" w14:textId="77777777" w:rsidR="004F5EFA" w:rsidRPr="004F5EFA" w:rsidRDefault="004F5EFA" w:rsidP="004F5EFA">
      <w:pPr>
        <w:spacing w:before="100" w:beforeAutospacing="1" w:after="100" w:afterAutospacing="1" w:line="240" w:lineRule="auto"/>
        <w:outlineLvl w:val="0"/>
        <w:rPr>
          <w:rFonts w:ascii="Times New Roman" w:eastAsia="Times New Roman" w:hAnsi="Times New Roman" w:cs="Times New Roman"/>
          <w:b/>
          <w:bCs/>
          <w:color w:val="215E99" w:themeColor="text2" w:themeTint="BF"/>
          <w:kern w:val="36"/>
          <w:sz w:val="48"/>
          <w:szCs w:val="48"/>
          <w14:ligatures w14:val="none"/>
        </w:rPr>
      </w:pPr>
      <w:r w:rsidRPr="004F5EFA">
        <w:rPr>
          <w:rFonts w:ascii="Times New Roman" w:eastAsia="Times New Roman" w:hAnsi="Times New Roman" w:cs="Times New Roman"/>
          <w:b/>
          <w:bCs/>
          <w:color w:val="215E99" w:themeColor="text2" w:themeTint="BF"/>
          <w:kern w:val="36"/>
          <w:sz w:val="48"/>
          <w:szCs w:val="48"/>
          <w14:ligatures w14:val="none"/>
        </w:rPr>
        <w:t>2. Early Signs of Autism in Children</w:t>
      </w:r>
    </w:p>
    <w:p w14:paraId="515979CE"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Autism presents differently in every child, but there are common themes parents often notice. These signs vary by age, environment, personality, and masking ability.</w:t>
      </w:r>
    </w:p>
    <w:p w14:paraId="70A2A834" w14:textId="77777777" w:rsidR="004F5EFA" w:rsidRPr="004F5EFA" w:rsidRDefault="004F5EFA" w:rsidP="004F5EFA">
      <w:pPr>
        <w:spacing w:before="100" w:beforeAutospacing="1" w:after="100" w:afterAutospacing="1" w:line="240" w:lineRule="auto"/>
        <w:outlineLvl w:val="1"/>
        <w:rPr>
          <w:rFonts w:ascii="Times New Roman" w:eastAsia="Times New Roman" w:hAnsi="Times New Roman" w:cs="Times New Roman"/>
          <w:b/>
          <w:bCs/>
          <w:color w:val="215E99" w:themeColor="text2" w:themeTint="BF"/>
          <w:kern w:val="0"/>
          <w:sz w:val="36"/>
          <w:szCs w:val="36"/>
          <w14:ligatures w14:val="none"/>
        </w:rPr>
      </w:pPr>
      <w:r w:rsidRPr="004F5EFA">
        <w:rPr>
          <w:rFonts w:ascii="Times New Roman" w:eastAsia="Times New Roman" w:hAnsi="Times New Roman" w:cs="Times New Roman"/>
          <w:b/>
          <w:bCs/>
          <w:color w:val="215E99" w:themeColor="text2" w:themeTint="BF"/>
          <w:kern w:val="0"/>
          <w:sz w:val="36"/>
          <w:szCs w:val="36"/>
          <w14:ligatures w14:val="none"/>
        </w:rPr>
        <w:t>Early Signs in Toddlers (12–36 Months)</w:t>
      </w:r>
    </w:p>
    <w:p w14:paraId="2B1BC0F6" w14:textId="77777777" w:rsidR="004F5EFA" w:rsidRPr="004F5EFA" w:rsidRDefault="004F5EFA" w:rsidP="004F5EFA">
      <w:pPr>
        <w:numPr>
          <w:ilvl w:val="0"/>
          <w:numId w:val="50"/>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Limited eye contact or inconsistent response to name</w:t>
      </w:r>
    </w:p>
    <w:p w14:paraId="62C670C3" w14:textId="77777777" w:rsidR="004F5EFA" w:rsidRPr="004F5EFA" w:rsidRDefault="004F5EFA" w:rsidP="004F5EFA">
      <w:pPr>
        <w:numPr>
          <w:ilvl w:val="0"/>
          <w:numId w:val="50"/>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Delayed speech or unusual speech patterns</w:t>
      </w:r>
    </w:p>
    <w:p w14:paraId="71E0C90C" w14:textId="77777777" w:rsidR="004F5EFA" w:rsidRPr="004F5EFA" w:rsidRDefault="004F5EFA" w:rsidP="004F5EFA">
      <w:pPr>
        <w:numPr>
          <w:ilvl w:val="0"/>
          <w:numId w:val="50"/>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Preference for objects over people</w:t>
      </w:r>
    </w:p>
    <w:p w14:paraId="578DB3E4" w14:textId="77777777" w:rsidR="004F5EFA" w:rsidRPr="004F5EFA" w:rsidRDefault="004F5EFA" w:rsidP="004F5EFA">
      <w:pPr>
        <w:numPr>
          <w:ilvl w:val="0"/>
          <w:numId w:val="50"/>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Difficulty engaging in back-and-forth interactions</w:t>
      </w:r>
    </w:p>
    <w:p w14:paraId="723B0645" w14:textId="77777777" w:rsidR="004F5EFA" w:rsidRPr="004F5EFA" w:rsidRDefault="004F5EFA" w:rsidP="004F5EFA">
      <w:pPr>
        <w:numPr>
          <w:ilvl w:val="0"/>
          <w:numId w:val="50"/>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Lack of pointing, showing, or joint attention</w:t>
      </w:r>
    </w:p>
    <w:p w14:paraId="5D6C7A1A" w14:textId="77777777" w:rsidR="004F5EFA" w:rsidRPr="004F5EFA" w:rsidRDefault="004F5EFA" w:rsidP="004F5EFA">
      <w:pPr>
        <w:numPr>
          <w:ilvl w:val="0"/>
          <w:numId w:val="50"/>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Repetitive movements (hand flapping, spinning, rocking)</w:t>
      </w:r>
    </w:p>
    <w:p w14:paraId="25952D02" w14:textId="77777777" w:rsidR="004F5EFA" w:rsidRPr="004F5EFA" w:rsidRDefault="004F5EFA" w:rsidP="004F5EFA">
      <w:pPr>
        <w:numPr>
          <w:ilvl w:val="0"/>
          <w:numId w:val="50"/>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Sensory behaviors (staring at lights, covering ears, running hands along walls)</w:t>
      </w:r>
    </w:p>
    <w:p w14:paraId="66EC7F57" w14:textId="77777777" w:rsidR="004F5EFA" w:rsidRPr="004F5EFA" w:rsidRDefault="004F5EFA" w:rsidP="004F5EFA">
      <w:pPr>
        <w:numPr>
          <w:ilvl w:val="0"/>
          <w:numId w:val="50"/>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Intense interests or attachment to specific objects</w:t>
      </w:r>
    </w:p>
    <w:p w14:paraId="19DE0FBD" w14:textId="77777777" w:rsidR="004F5EFA" w:rsidRPr="004F5EFA" w:rsidRDefault="004F5EFA" w:rsidP="004F5EFA">
      <w:pPr>
        <w:numPr>
          <w:ilvl w:val="0"/>
          <w:numId w:val="50"/>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Rigidity during play or transitions</w:t>
      </w:r>
    </w:p>
    <w:p w14:paraId="770E850C" w14:textId="77777777" w:rsidR="004F5EFA" w:rsidRPr="004F5EFA" w:rsidRDefault="004F5EFA" w:rsidP="004F5EFA">
      <w:pPr>
        <w:spacing w:before="100" w:beforeAutospacing="1" w:after="100" w:afterAutospacing="1" w:line="240" w:lineRule="auto"/>
        <w:outlineLvl w:val="1"/>
        <w:rPr>
          <w:rFonts w:ascii="Times New Roman" w:eastAsia="Times New Roman" w:hAnsi="Times New Roman" w:cs="Times New Roman"/>
          <w:b/>
          <w:bCs/>
          <w:color w:val="215E99" w:themeColor="text2" w:themeTint="BF"/>
          <w:kern w:val="0"/>
          <w:sz w:val="36"/>
          <w:szCs w:val="36"/>
          <w14:ligatures w14:val="none"/>
        </w:rPr>
      </w:pPr>
      <w:r w:rsidRPr="004F5EFA">
        <w:rPr>
          <w:rFonts w:ascii="Times New Roman" w:eastAsia="Times New Roman" w:hAnsi="Times New Roman" w:cs="Times New Roman"/>
          <w:b/>
          <w:bCs/>
          <w:color w:val="215E99" w:themeColor="text2" w:themeTint="BF"/>
          <w:kern w:val="0"/>
          <w:sz w:val="36"/>
          <w:szCs w:val="36"/>
          <w14:ligatures w14:val="none"/>
        </w:rPr>
        <w:t>Early Signs in Preschoolers (3–5 Years)</w:t>
      </w:r>
    </w:p>
    <w:p w14:paraId="031310D4" w14:textId="77777777" w:rsidR="004F5EFA" w:rsidRPr="004F5EFA" w:rsidRDefault="004F5EFA" w:rsidP="004F5EFA">
      <w:pPr>
        <w:numPr>
          <w:ilvl w:val="0"/>
          <w:numId w:val="51"/>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Play that is repetitive rather than imaginative</w:t>
      </w:r>
    </w:p>
    <w:p w14:paraId="0D79450C" w14:textId="77777777" w:rsidR="004F5EFA" w:rsidRPr="004F5EFA" w:rsidRDefault="004F5EFA" w:rsidP="004F5EFA">
      <w:pPr>
        <w:numPr>
          <w:ilvl w:val="0"/>
          <w:numId w:val="51"/>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Difficulty interacting with peers</w:t>
      </w:r>
    </w:p>
    <w:p w14:paraId="005AA167" w14:textId="77777777" w:rsidR="004F5EFA" w:rsidRPr="004F5EFA" w:rsidRDefault="004F5EFA" w:rsidP="004F5EFA">
      <w:pPr>
        <w:numPr>
          <w:ilvl w:val="0"/>
          <w:numId w:val="51"/>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Emotional reactions that seem “big” relative to the situation</w:t>
      </w:r>
    </w:p>
    <w:p w14:paraId="2FEE8DD6" w14:textId="77777777" w:rsidR="004F5EFA" w:rsidRPr="004F5EFA" w:rsidRDefault="004F5EFA" w:rsidP="004F5EFA">
      <w:pPr>
        <w:numPr>
          <w:ilvl w:val="0"/>
          <w:numId w:val="51"/>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Literal understanding of language</w:t>
      </w:r>
    </w:p>
    <w:p w14:paraId="6DC42508" w14:textId="77777777" w:rsidR="004F5EFA" w:rsidRPr="004F5EFA" w:rsidRDefault="004F5EFA" w:rsidP="004F5EFA">
      <w:pPr>
        <w:numPr>
          <w:ilvl w:val="0"/>
          <w:numId w:val="51"/>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Sensory sensitivities or sensory-seeking behaviors</w:t>
      </w:r>
    </w:p>
    <w:p w14:paraId="18CD876A" w14:textId="77777777" w:rsidR="004F5EFA" w:rsidRPr="004F5EFA" w:rsidRDefault="004F5EFA" w:rsidP="004F5EFA">
      <w:pPr>
        <w:numPr>
          <w:ilvl w:val="0"/>
          <w:numId w:val="51"/>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Preference for routines and predictability</w:t>
      </w:r>
    </w:p>
    <w:p w14:paraId="1FD0A961" w14:textId="77777777" w:rsidR="004F5EFA" w:rsidRPr="004F5EFA" w:rsidRDefault="004F5EFA" w:rsidP="004F5EFA">
      <w:pPr>
        <w:numPr>
          <w:ilvl w:val="0"/>
          <w:numId w:val="51"/>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Interests that are unusually intense or advanced</w:t>
      </w:r>
    </w:p>
    <w:p w14:paraId="22FEA6BC" w14:textId="77777777" w:rsidR="004F5EFA" w:rsidRPr="004F5EFA" w:rsidRDefault="004F5EFA" w:rsidP="004F5EFA">
      <w:pPr>
        <w:spacing w:before="100" w:beforeAutospacing="1" w:after="100" w:afterAutospacing="1" w:line="240" w:lineRule="auto"/>
        <w:outlineLvl w:val="1"/>
        <w:rPr>
          <w:rFonts w:ascii="Times New Roman" w:eastAsia="Times New Roman" w:hAnsi="Times New Roman" w:cs="Times New Roman"/>
          <w:b/>
          <w:bCs/>
          <w:color w:val="215E99" w:themeColor="text2" w:themeTint="BF"/>
          <w:kern w:val="0"/>
          <w:sz w:val="36"/>
          <w:szCs w:val="36"/>
          <w14:ligatures w14:val="none"/>
        </w:rPr>
      </w:pPr>
      <w:r w:rsidRPr="004F5EFA">
        <w:rPr>
          <w:rFonts w:ascii="Times New Roman" w:eastAsia="Times New Roman" w:hAnsi="Times New Roman" w:cs="Times New Roman"/>
          <w:b/>
          <w:bCs/>
          <w:color w:val="215E99" w:themeColor="text2" w:themeTint="BF"/>
          <w:kern w:val="0"/>
          <w:sz w:val="36"/>
          <w:szCs w:val="36"/>
          <w14:ligatures w14:val="none"/>
        </w:rPr>
        <w:t>Signs in School-Age Children (6–12 Years)</w:t>
      </w:r>
    </w:p>
    <w:p w14:paraId="1E4F527D" w14:textId="77777777" w:rsidR="004F5EFA" w:rsidRPr="004F5EFA" w:rsidRDefault="004F5EFA" w:rsidP="004F5EFA">
      <w:pPr>
        <w:numPr>
          <w:ilvl w:val="0"/>
          <w:numId w:val="52"/>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Difficulty making or keeping friends</w:t>
      </w:r>
    </w:p>
    <w:p w14:paraId="641C573B" w14:textId="77777777" w:rsidR="004F5EFA" w:rsidRPr="004F5EFA" w:rsidRDefault="004F5EFA" w:rsidP="004F5EFA">
      <w:pPr>
        <w:numPr>
          <w:ilvl w:val="0"/>
          <w:numId w:val="52"/>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Challenges reading social cues or understanding group dynamics</w:t>
      </w:r>
    </w:p>
    <w:p w14:paraId="2E4B59C3" w14:textId="77777777" w:rsidR="004F5EFA" w:rsidRPr="004F5EFA" w:rsidRDefault="004F5EFA" w:rsidP="004F5EFA">
      <w:pPr>
        <w:numPr>
          <w:ilvl w:val="0"/>
          <w:numId w:val="52"/>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Anxiety related to social uncertainty</w:t>
      </w:r>
    </w:p>
    <w:p w14:paraId="1BBF53D3" w14:textId="77777777" w:rsidR="004F5EFA" w:rsidRPr="004F5EFA" w:rsidRDefault="004F5EFA" w:rsidP="004F5EFA">
      <w:pPr>
        <w:numPr>
          <w:ilvl w:val="0"/>
          <w:numId w:val="52"/>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Struggles with flexible thinking or transitions</w:t>
      </w:r>
    </w:p>
    <w:p w14:paraId="15FF9228" w14:textId="77777777" w:rsidR="004F5EFA" w:rsidRPr="004F5EFA" w:rsidRDefault="004F5EFA" w:rsidP="004F5EFA">
      <w:pPr>
        <w:numPr>
          <w:ilvl w:val="0"/>
          <w:numId w:val="52"/>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Very specific interests or hyperfocus</w:t>
      </w:r>
    </w:p>
    <w:p w14:paraId="0896CD78" w14:textId="77777777" w:rsidR="004F5EFA" w:rsidRPr="004F5EFA" w:rsidRDefault="004F5EFA" w:rsidP="004F5EFA">
      <w:pPr>
        <w:numPr>
          <w:ilvl w:val="0"/>
          <w:numId w:val="52"/>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Sensory issues that show up in school (noise, clothing, cafeteria smells)</w:t>
      </w:r>
    </w:p>
    <w:p w14:paraId="1C552C45" w14:textId="77777777" w:rsidR="004F5EFA" w:rsidRPr="004F5EFA" w:rsidRDefault="004F5EFA" w:rsidP="004F5EFA">
      <w:pPr>
        <w:numPr>
          <w:ilvl w:val="0"/>
          <w:numId w:val="52"/>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Meltdowns or shutdowns after school due to masking fatigue</w:t>
      </w:r>
    </w:p>
    <w:p w14:paraId="0A9004F9" w14:textId="77777777" w:rsidR="004F5EFA" w:rsidRPr="004F5EFA" w:rsidRDefault="004F5EFA" w:rsidP="004F5EFA">
      <w:pPr>
        <w:spacing w:before="100" w:beforeAutospacing="1" w:after="100" w:afterAutospacing="1" w:line="240" w:lineRule="auto"/>
        <w:outlineLvl w:val="1"/>
        <w:rPr>
          <w:rFonts w:ascii="Times New Roman" w:eastAsia="Times New Roman" w:hAnsi="Times New Roman" w:cs="Times New Roman"/>
          <w:b/>
          <w:bCs/>
          <w:color w:val="215E99" w:themeColor="text2" w:themeTint="BF"/>
          <w:kern w:val="0"/>
          <w:sz w:val="36"/>
          <w:szCs w:val="36"/>
          <w14:ligatures w14:val="none"/>
        </w:rPr>
      </w:pPr>
      <w:r w:rsidRPr="004F5EFA">
        <w:rPr>
          <w:rFonts w:ascii="Times New Roman" w:eastAsia="Times New Roman" w:hAnsi="Times New Roman" w:cs="Times New Roman"/>
          <w:b/>
          <w:bCs/>
          <w:color w:val="215E99" w:themeColor="text2" w:themeTint="BF"/>
          <w:kern w:val="0"/>
          <w:sz w:val="36"/>
          <w:szCs w:val="36"/>
          <w14:ligatures w14:val="none"/>
        </w:rPr>
        <w:t>Signs in Teens (13–17 Years)</w:t>
      </w:r>
    </w:p>
    <w:p w14:paraId="521B76E2" w14:textId="77777777" w:rsidR="004F5EFA" w:rsidRPr="004F5EFA" w:rsidRDefault="004F5EFA" w:rsidP="004F5EFA">
      <w:pPr>
        <w:numPr>
          <w:ilvl w:val="0"/>
          <w:numId w:val="53"/>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High masking that hides autistic traits at school</w:t>
      </w:r>
    </w:p>
    <w:p w14:paraId="02AC9F50" w14:textId="77777777" w:rsidR="004F5EFA" w:rsidRPr="004F5EFA" w:rsidRDefault="004F5EFA" w:rsidP="004F5EFA">
      <w:pPr>
        <w:numPr>
          <w:ilvl w:val="0"/>
          <w:numId w:val="53"/>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Social exhaustion or burnout</w:t>
      </w:r>
    </w:p>
    <w:p w14:paraId="3368600F" w14:textId="77777777" w:rsidR="004F5EFA" w:rsidRPr="004F5EFA" w:rsidRDefault="004F5EFA" w:rsidP="004F5EFA">
      <w:pPr>
        <w:numPr>
          <w:ilvl w:val="0"/>
          <w:numId w:val="53"/>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Difficulty with unstructured social situations</w:t>
      </w:r>
    </w:p>
    <w:p w14:paraId="4639E86F" w14:textId="77777777" w:rsidR="004F5EFA" w:rsidRPr="004F5EFA" w:rsidRDefault="004F5EFA" w:rsidP="004F5EFA">
      <w:pPr>
        <w:numPr>
          <w:ilvl w:val="0"/>
          <w:numId w:val="53"/>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Relationship struggles</w:t>
      </w:r>
    </w:p>
    <w:p w14:paraId="3696B1A8" w14:textId="77777777" w:rsidR="004F5EFA" w:rsidRPr="004F5EFA" w:rsidRDefault="004F5EFA" w:rsidP="004F5EFA">
      <w:pPr>
        <w:numPr>
          <w:ilvl w:val="0"/>
          <w:numId w:val="53"/>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Executive functioning challenges</w:t>
      </w:r>
    </w:p>
    <w:p w14:paraId="4E2A50DF" w14:textId="77777777" w:rsidR="004F5EFA" w:rsidRPr="004F5EFA" w:rsidRDefault="004F5EFA" w:rsidP="004F5EFA">
      <w:pPr>
        <w:numPr>
          <w:ilvl w:val="0"/>
          <w:numId w:val="53"/>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Identity confusion due to years of masking</w:t>
      </w:r>
    </w:p>
    <w:p w14:paraId="486D68DB" w14:textId="77777777" w:rsidR="004F5EFA" w:rsidRPr="004F5EFA" w:rsidRDefault="004F5EFA" w:rsidP="004F5EFA">
      <w:pPr>
        <w:numPr>
          <w:ilvl w:val="0"/>
          <w:numId w:val="53"/>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Anxiety, depression, or school avoidance related to chronic social stress</w:t>
      </w:r>
    </w:p>
    <w:p w14:paraId="285C7E57" w14:textId="77777777" w:rsidR="004F5EFA" w:rsidRPr="004F5EFA" w:rsidRDefault="004F5EFA" w:rsidP="004F5EFA">
      <w:pPr>
        <w:spacing w:after="0" w:line="240" w:lineRule="auto"/>
        <w:rPr>
          <w:rFonts w:ascii="Times New Roman" w:eastAsia="Times New Roman" w:hAnsi="Times New Roman" w:cs="Times New Roman"/>
          <w:color w:val="215E99" w:themeColor="text2" w:themeTint="BF"/>
          <w:kern w:val="0"/>
          <w14:ligatures w14:val="none"/>
        </w:rPr>
      </w:pPr>
      <w:r w:rsidRPr="00187C94">
        <w:rPr>
          <w:rFonts w:ascii="Times New Roman" w:eastAsia="Times New Roman" w:hAnsi="Times New Roman" w:cs="Times New Roman"/>
          <w:noProof/>
          <w:color w:val="215E99" w:themeColor="text2" w:themeTint="BF"/>
          <w:kern w:val="0"/>
          <w14:ligatures w14:val="none"/>
        </w:rPr>
      </w:r>
      <w:r w:rsidR="004F5EFA" w:rsidRPr="00187C94">
        <w:rPr>
          <w:rFonts w:ascii="Times New Roman" w:eastAsia="Times New Roman" w:hAnsi="Times New Roman" w:cs="Times New Roman"/>
          <w:noProof/>
          <w:color w:val="215E99" w:themeColor="text2" w:themeTint="BF"/>
          <w:kern w:val="0"/>
          <w14:ligatures w14:val="none"/>
        </w:rPr>
        <w:pict w14:anchorId="5008CA0C">
          <v:rect id="_x0000_i1064" alt="" style="width:468pt;height:.05pt;mso-width-percent:0;mso-height-percent:0;mso-width-percent:0;mso-height-percent:0" o:hralign="center" o:hrstd="t" o:hr="t" fillcolor="#a0a0a0" stroked="f"/>
        </w:pict>
      </w:r>
    </w:p>
    <w:p w14:paraId="7F678ED7" w14:textId="77777777" w:rsidR="004F5EFA" w:rsidRPr="004F5EFA" w:rsidRDefault="004F5EFA" w:rsidP="004F5EFA">
      <w:pPr>
        <w:spacing w:before="100" w:beforeAutospacing="1" w:after="100" w:afterAutospacing="1" w:line="240" w:lineRule="auto"/>
        <w:outlineLvl w:val="0"/>
        <w:rPr>
          <w:rFonts w:ascii="Times New Roman" w:eastAsia="Times New Roman" w:hAnsi="Times New Roman" w:cs="Times New Roman"/>
          <w:b/>
          <w:bCs/>
          <w:color w:val="215E99" w:themeColor="text2" w:themeTint="BF"/>
          <w:kern w:val="36"/>
          <w:sz w:val="48"/>
          <w:szCs w:val="48"/>
          <w14:ligatures w14:val="none"/>
        </w:rPr>
      </w:pPr>
      <w:r w:rsidRPr="004F5EFA">
        <w:rPr>
          <w:rFonts w:ascii="Times New Roman" w:eastAsia="Times New Roman" w:hAnsi="Times New Roman" w:cs="Times New Roman"/>
          <w:b/>
          <w:bCs/>
          <w:color w:val="215E99" w:themeColor="text2" w:themeTint="BF"/>
          <w:kern w:val="36"/>
          <w:sz w:val="48"/>
          <w:szCs w:val="48"/>
          <w14:ligatures w14:val="none"/>
        </w:rPr>
        <w:t>3. When to Consider an Autism Evaluation</w:t>
      </w:r>
    </w:p>
    <w:p w14:paraId="42DFD9FF"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Parents often ask, “How do I know if my child needs an evaluation?”</w:t>
      </w:r>
      <w:r w:rsidRPr="004F5EFA">
        <w:rPr>
          <w:rFonts w:ascii="Times New Roman" w:eastAsia="Times New Roman" w:hAnsi="Times New Roman" w:cs="Times New Roman"/>
          <w:color w:val="215E99" w:themeColor="text2" w:themeTint="BF"/>
          <w:kern w:val="0"/>
          <w14:ligatures w14:val="none"/>
        </w:rPr>
        <w:br/>
        <w:t>You should consider seeking a comprehensive autism evaluation if:</w:t>
      </w:r>
    </w:p>
    <w:p w14:paraId="20BAEA46" w14:textId="77777777" w:rsidR="004F5EFA" w:rsidRPr="004F5EFA" w:rsidRDefault="004F5EFA" w:rsidP="004F5EFA">
      <w:pPr>
        <w:numPr>
          <w:ilvl w:val="0"/>
          <w:numId w:val="54"/>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Your child shows several signs listed above</w:t>
      </w:r>
    </w:p>
    <w:p w14:paraId="3DBA42B7" w14:textId="77777777" w:rsidR="004F5EFA" w:rsidRPr="004F5EFA" w:rsidRDefault="004F5EFA" w:rsidP="004F5EFA">
      <w:pPr>
        <w:numPr>
          <w:ilvl w:val="0"/>
          <w:numId w:val="54"/>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Teachers or caregivers have raised concerns</w:t>
      </w:r>
    </w:p>
    <w:p w14:paraId="2D9E44AB" w14:textId="77777777" w:rsidR="004F5EFA" w:rsidRPr="004F5EFA" w:rsidRDefault="004F5EFA" w:rsidP="004F5EFA">
      <w:pPr>
        <w:numPr>
          <w:ilvl w:val="0"/>
          <w:numId w:val="54"/>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Your child struggles socially or behaviorally despite support</w:t>
      </w:r>
    </w:p>
    <w:p w14:paraId="2BBD13F6" w14:textId="77777777" w:rsidR="004F5EFA" w:rsidRPr="004F5EFA" w:rsidRDefault="004F5EFA" w:rsidP="004F5EFA">
      <w:pPr>
        <w:numPr>
          <w:ilvl w:val="0"/>
          <w:numId w:val="54"/>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Your child has sensory issues interfering with daily life</w:t>
      </w:r>
    </w:p>
    <w:p w14:paraId="0FB394EB" w14:textId="77777777" w:rsidR="004F5EFA" w:rsidRPr="004F5EFA" w:rsidRDefault="004F5EFA" w:rsidP="004F5EFA">
      <w:pPr>
        <w:numPr>
          <w:ilvl w:val="0"/>
          <w:numId w:val="54"/>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Your child is bright but rigid, anxious, or socially misunderstood</w:t>
      </w:r>
    </w:p>
    <w:p w14:paraId="7764B8F6" w14:textId="77777777" w:rsidR="004F5EFA" w:rsidRPr="004F5EFA" w:rsidRDefault="004F5EFA" w:rsidP="004F5EFA">
      <w:pPr>
        <w:numPr>
          <w:ilvl w:val="0"/>
          <w:numId w:val="54"/>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Your child has significant distress during transitions or changes</w:t>
      </w:r>
    </w:p>
    <w:p w14:paraId="6E189B0B" w14:textId="77777777" w:rsidR="004F5EFA" w:rsidRPr="004F5EFA" w:rsidRDefault="004F5EFA" w:rsidP="004F5EFA">
      <w:pPr>
        <w:numPr>
          <w:ilvl w:val="0"/>
          <w:numId w:val="54"/>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Your child masks heavily and melts down at home</w:t>
      </w:r>
    </w:p>
    <w:p w14:paraId="4100E191" w14:textId="77777777" w:rsidR="004F5EFA" w:rsidRPr="004F5EFA" w:rsidRDefault="004F5EFA" w:rsidP="004F5EFA">
      <w:pPr>
        <w:numPr>
          <w:ilvl w:val="0"/>
          <w:numId w:val="54"/>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You feel like something is “off” but cannot pinpoint what</w:t>
      </w:r>
    </w:p>
    <w:p w14:paraId="59DA5928"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Early evaluation leads to earlier support—and often to relief.</w:t>
      </w:r>
    </w:p>
    <w:p w14:paraId="289B396F" w14:textId="77777777" w:rsidR="004F5EFA" w:rsidRPr="004F5EFA" w:rsidRDefault="004F5EFA" w:rsidP="004F5EFA">
      <w:pPr>
        <w:spacing w:after="0" w:line="240" w:lineRule="auto"/>
        <w:rPr>
          <w:rFonts w:ascii="Times New Roman" w:eastAsia="Times New Roman" w:hAnsi="Times New Roman" w:cs="Times New Roman"/>
          <w:color w:val="215E99" w:themeColor="text2" w:themeTint="BF"/>
          <w:kern w:val="0"/>
          <w14:ligatures w14:val="none"/>
        </w:rPr>
      </w:pPr>
      <w:r w:rsidRPr="00187C94">
        <w:rPr>
          <w:rFonts w:ascii="Times New Roman" w:eastAsia="Times New Roman" w:hAnsi="Times New Roman" w:cs="Times New Roman"/>
          <w:noProof/>
          <w:color w:val="215E99" w:themeColor="text2" w:themeTint="BF"/>
          <w:kern w:val="0"/>
          <w14:ligatures w14:val="none"/>
        </w:rPr>
      </w:r>
      <w:r w:rsidR="004F5EFA" w:rsidRPr="00187C94">
        <w:rPr>
          <w:rFonts w:ascii="Times New Roman" w:eastAsia="Times New Roman" w:hAnsi="Times New Roman" w:cs="Times New Roman"/>
          <w:noProof/>
          <w:color w:val="215E99" w:themeColor="text2" w:themeTint="BF"/>
          <w:kern w:val="0"/>
          <w14:ligatures w14:val="none"/>
        </w:rPr>
        <w:pict w14:anchorId="7C3C2066">
          <v:rect id="_x0000_i1065" alt="" style="width:468pt;height:.05pt;mso-width-percent:0;mso-height-percent:0;mso-width-percent:0;mso-height-percent:0" o:hralign="center" o:hrstd="t" o:hr="t" fillcolor="#a0a0a0" stroked="f"/>
        </w:pict>
      </w:r>
    </w:p>
    <w:p w14:paraId="65F7325C" w14:textId="77777777" w:rsidR="004F5EFA" w:rsidRPr="004F5EFA" w:rsidRDefault="004F5EFA" w:rsidP="004F5EFA">
      <w:pPr>
        <w:spacing w:before="100" w:beforeAutospacing="1" w:after="100" w:afterAutospacing="1" w:line="240" w:lineRule="auto"/>
        <w:outlineLvl w:val="0"/>
        <w:rPr>
          <w:rFonts w:ascii="Times New Roman" w:eastAsia="Times New Roman" w:hAnsi="Times New Roman" w:cs="Times New Roman"/>
          <w:b/>
          <w:bCs/>
          <w:color w:val="215E99" w:themeColor="text2" w:themeTint="BF"/>
          <w:kern w:val="36"/>
          <w:sz w:val="48"/>
          <w:szCs w:val="48"/>
          <w14:ligatures w14:val="none"/>
        </w:rPr>
      </w:pPr>
      <w:r w:rsidRPr="004F5EFA">
        <w:rPr>
          <w:rFonts w:ascii="Times New Roman" w:eastAsia="Times New Roman" w:hAnsi="Times New Roman" w:cs="Times New Roman"/>
          <w:b/>
          <w:bCs/>
          <w:color w:val="215E99" w:themeColor="text2" w:themeTint="BF"/>
          <w:kern w:val="36"/>
          <w:sz w:val="48"/>
          <w:szCs w:val="48"/>
          <w14:ligatures w14:val="none"/>
        </w:rPr>
        <w:t>4. How Autism Presents Across Developmental Stages</w:t>
      </w:r>
    </w:p>
    <w:p w14:paraId="5753E7DC"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Autism is a neurodevelopmental condition, but its presentation evolves over time depending on age, environment, expectations, and masking.</w:t>
      </w:r>
    </w:p>
    <w:p w14:paraId="48F2C71A" w14:textId="77777777" w:rsidR="004F5EFA" w:rsidRPr="004F5EFA" w:rsidRDefault="004F5EFA" w:rsidP="004F5EFA">
      <w:pPr>
        <w:spacing w:before="100" w:beforeAutospacing="1" w:after="100" w:afterAutospacing="1" w:line="240" w:lineRule="auto"/>
        <w:outlineLvl w:val="1"/>
        <w:rPr>
          <w:rFonts w:ascii="Times New Roman" w:eastAsia="Times New Roman" w:hAnsi="Times New Roman" w:cs="Times New Roman"/>
          <w:b/>
          <w:bCs/>
          <w:color w:val="215E99" w:themeColor="text2" w:themeTint="BF"/>
          <w:kern w:val="0"/>
          <w:sz w:val="36"/>
          <w:szCs w:val="36"/>
          <w14:ligatures w14:val="none"/>
        </w:rPr>
      </w:pPr>
      <w:r w:rsidRPr="004F5EFA">
        <w:rPr>
          <w:rFonts w:ascii="Times New Roman" w:eastAsia="Times New Roman" w:hAnsi="Times New Roman" w:cs="Times New Roman"/>
          <w:b/>
          <w:bCs/>
          <w:color w:val="215E99" w:themeColor="text2" w:themeTint="BF"/>
          <w:kern w:val="0"/>
          <w:sz w:val="36"/>
          <w:szCs w:val="36"/>
          <w14:ligatures w14:val="none"/>
        </w:rPr>
        <w:t>Toddlers</w:t>
      </w:r>
    </w:p>
    <w:p w14:paraId="24CD04AB"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Symptoms are more observable (speech delays, repetitive play, sensory behaviors).</w:t>
      </w:r>
    </w:p>
    <w:p w14:paraId="6838CDE4" w14:textId="77777777" w:rsidR="004F5EFA" w:rsidRPr="004F5EFA" w:rsidRDefault="004F5EFA" w:rsidP="004F5EFA">
      <w:pPr>
        <w:spacing w:before="100" w:beforeAutospacing="1" w:after="100" w:afterAutospacing="1" w:line="240" w:lineRule="auto"/>
        <w:outlineLvl w:val="1"/>
        <w:rPr>
          <w:rFonts w:ascii="Times New Roman" w:eastAsia="Times New Roman" w:hAnsi="Times New Roman" w:cs="Times New Roman"/>
          <w:b/>
          <w:bCs/>
          <w:color w:val="215E99" w:themeColor="text2" w:themeTint="BF"/>
          <w:kern w:val="0"/>
          <w:sz w:val="36"/>
          <w:szCs w:val="36"/>
          <w14:ligatures w14:val="none"/>
        </w:rPr>
      </w:pPr>
      <w:r w:rsidRPr="004F5EFA">
        <w:rPr>
          <w:rFonts w:ascii="Times New Roman" w:eastAsia="Times New Roman" w:hAnsi="Times New Roman" w:cs="Times New Roman"/>
          <w:b/>
          <w:bCs/>
          <w:color w:val="215E99" w:themeColor="text2" w:themeTint="BF"/>
          <w:kern w:val="0"/>
          <w:sz w:val="36"/>
          <w:szCs w:val="36"/>
          <w14:ligatures w14:val="none"/>
        </w:rPr>
        <w:t>Preschoolers</w:t>
      </w:r>
    </w:p>
    <w:p w14:paraId="663F7F63"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Social differences become more apparent as play expectations rise.</w:t>
      </w:r>
    </w:p>
    <w:p w14:paraId="2D06F7D2" w14:textId="77777777" w:rsidR="004F5EFA" w:rsidRPr="004F5EFA" w:rsidRDefault="004F5EFA" w:rsidP="004F5EFA">
      <w:pPr>
        <w:spacing w:before="100" w:beforeAutospacing="1" w:after="100" w:afterAutospacing="1" w:line="240" w:lineRule="auto"/>
        <w:outlineLvl w:val="1"/>
        <w:rPr>
          <w:rFonts w:ascii="Times New Roman" w:eastAsia="Times New Roman" w:hAnsi="Times New Roman" w:cs="Times New Roman"/>
          <w:b/>
          <w:bCs/>
          <w:color w:val="215E99" w:themeColor="text2" w:themeTint="BF"/>
          <w:kern w:val="0"/>
          <w:sz w:val="36"/>
          <w:szCs w:val="36"/>
          <w14:ligatures w14:val="none"/>
        </w:rPr>
      </w:pPr>
      <w:r w:rsidRPr="004F5EFA">
        <w:rPr>
          <w:rFonts w:ascii="Times New Roman" w:eastAsia="Times New Roman" w:hAnsi="Times New Roman" w:cs="Times New Roman"/>
          <w:b/>
          <w:bCs/>
          <w:color w:val="215E99" w:themeColor="text2" w:themeTint="BF"/>
          <w:kern w:val="0"/>
          <w:sz w:val="36"/>
          <w:szCs w:val="36"/>
          <w14:ligatures w14:val="none"/>
        </w:rPr>
        <w:t>School-Age</w:t>
      </w:r>
    </w:p>
    <w:p w14:paraId="7F5DFA9E"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Struggles with peers, emotional regulation, and learning disparities become clearer.</w:t>
      </w:r>
    </w:p>
    <w:p w14:paraId="53647C9A" w14:textId="77777777" w:rsidR="004F5EFA" w:rsidRPr="004F5EFA" w:rsidRDefault="004F5EFA" w:rsidP="004F5EFA">
      <w:pPr>
        <w:spacing w:before="100" w:beforeAutospacing="1" w:after="100" w:afterAutospacing="1" w:line="240" w:lineRule="auto"/>
        <w:outlineLvl w:val="1"/>
        <w:rPr>
          <w:rFonts w:ascii="Times New Roman" w:eastAsia="Times New Roman" w:hAnsi="Times New Roman" w:cs="Times New Roman"/>
          <w:b/>
          <w:bCs/>
          <w:color w:val="215E99" w:themeColor="text2" w:themeTint="BF"/>
          <w:kern w:val="0"/>
          <w:sz w:val="36"/>
          <w:szCs w:val="36"/>
          <w14:ligatures w14:val="none"/>
        </w:rPr>
      </w:pPr>
      <w:r w:rsidRPr="004F5EFA">
        <w:rPr>
          <w:rFonts w:ascii="Times New Roman" w:eastAsia="Times New Roman" w:hAnsi="Times New Roman" w:cs="Times New Roman"/>
          <w:b/>
          <w:bCs/>
          <w:color w:val="215E99" w:themeColor="text2" w:themeTint="BF"/>
          <w:kern w:val="0"/>
          <w:sz w:val="36"/>
          <w:szCs w:val="36"/>
          <w14:ligatures w14:val="none"/>
        </w:rPr>
        <w:t>Teens</w:t>
      </w:r>
    </w:p>
    <w:p w14:paraId="510D0DDD"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Internal challenges grow; external behaviors may decrease. Masking often peaks.</w:t>
      </w:r>
    </w:p>
    <w:p w14:paraId="7CD9C307" w14:textId="77777777" w:rsidR="004F5EFA" w:rsidRPr="004F5EFA" w:rsidRDefault="004F5EFA" w:rsidP="004F5EFA">
      <w:pPr>
        <w:spacing w:after="0" w:line="240" w:lineRule="auto"/>
        <w:rPr>
          <w:rFonts w:ascii="Times New Roman" w:eastAsia="Times New Roman" w:hAnsi="Times New Roman" w:cs="Times New Roman"/>
          <w:color w:val="215E99" w:themeColor="text2" w:themeTint="BF"/>
          <w:kern w:val="0"/>
          <w14:ligatures w14:val="none"/>
        </w:rPr>
      </w:pPr>
      <w:r w:rsidRPr="00187C94">
        <w:rPr>
          <w:rFonts w:ascii="Times New Roman" w:eastAsia="Times New Roman" w:hAnsi="Times New Roman" w:cs="Times New Roman"/>
          <w:noProof/>
          <w:color w:val="215E99" w:themeColor="text2" w:themeTint="BF"/>
          <w:kern w:val="0"/>
          <w14:ligatures w14:val="none"/>
        </w:rPr>
      </w:r>
      <w:r w:rsidR="004F5EFA" w:rsidRPr="00187C94">
        <w:rPr>
          <w:rFonts w:ascii="Times New Roman" w:eastAsia="Times New Roman" w:hAnsi="Times New Roman" w:cs="Times New Roman"/>
          <w:noProof/>
          <w:color w:val="215E99" w:themeColor="text2" w:themeTint="BF"/>
          <w:kern w:val="0"/>
          <w14:ligatures w14:val="none"/>
        </w:rPr>
        <w:pict w14:anchorId="29B3D46E">
          <v:rect id="_x0000_i1066" alt="" style="width:468pt;height:.05pt;mso-width-percent:0;mso-height-percent:0;mso-width-percent:0;mso-height-percent:0" o:hralign="center" o:hrstd="t" o:hr="t" fillcolor="#a0a0a0" stroked="f"/>
        </w:pict>
      </w:r>
    </w:p>
    <w:p w14:paraId="491BEB63" w14:textId="77777777" w:rsidR="004F5EFA" w:rsidRPr="004F5EFA" w:rsidRDefault="004F5EFA" w:rsidP="004F5EFA">
      <w:pPr>
        <w:spacing w:before="100" w:beforeAutospacing="1" w:after="100" w:afterAutospacing="1" w:line="240" w:lineRule="auto"/>
        <w:outlineLvl w:val="0"/>
        <w:rPr>
          <w:rFonts w:ascii="Times New Roman" w:eastAsia="Times New Roman" w:hAnsi="Times New Roman" w:cs="Times New Roman"/>
          <w:b/>
          <w:bCs/>
          <w:color w:val="215E99" w:themeColor="text2" w:themeTint="BF"/>
          <w:kern w:val="36"/>
          <w:sz w:val="48"/>
          <w:szCs w:val="48"/>
          <w14:ligatures w14:val="none"/>
        </w:rPr>
      </w:pPr>
      <w:r w:rsidRPr="004F5EFA">
        <w:rPr>
          <w:rFonts w:ascii="Times New Roman" w:eastAsia="Times New Roman" w:hAnsi="Times New Roman" w:cs="Times New Roman"/>
          <w:b/>
          <w:bCs/>
          <w:color w:val="215E99" w:themeColor="text2" w:themeTint="BF"/>
          <w:kern w:val="36"/>
          <w:sz w:val="48"/>
          <w:szCs w:val="48"/>
          <w14:ligatures w14:val="none"/>
        </w:rPr>
        <w:t>5. Autism in Girls and High-Masking Children</w:t>
      </w:r>
    </w:p>
    <w:p w14:paraId="4F221AF1"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Girls and high-masking children are frequently missed until later childhood or adolescence because their traits are more subtle.</w:t>
      </w:r>
    </w:p>
    <w:p w14:paraId="6A70718E" w14:textId="77777777" w:rsidR="004F5EFA" w:rsidRPr="004F5EFA" w:rsidRDefault="004F5EFA" w:rsidP="004F5EFA">
      <w:pPr>
        <w:spacing w:before="100" w:beforeAutospacing="1" w:after="100" w:afterAutospacing="1" w:line="240" w:lineRule="auto"/>
        <w:outlineLvl w:val="1"/>
        <w:rPr>
          <w:rFonts w:ascii="Times New Roman" w:eastAsia="Times New Roman" w:hAnsi="Times New Roman" w:cs="Times New Roman"/>
          <w:b/>
          <w:bCs/>
          <w:color w:val="215E99" w:themeColor="text2" w:themeTint="BF"/>
          <w:kern w:val="0"/>
          <w:sz w:val="36"/>
          <w:szCs w:val="36"/>
          <w14:ligatures w14:val="none"/>
        </w:rPr>
      </w:pPr>
      <w:r w:rsidRPr="004F5EFA">
        <w:rPr>
          <w:rFonts w:ascii="Times New Roman" w:eastAsia="Times New Roman" w:hAnsi="Times New Roman" w:cs="Times New Roman"/>
          <w:b/>
          <w:bCs/>
          <w:color w:val="215E99" w:themeColor="text2" w:themeTint="BF"/>
          <w:kern w:val="0"/>
          <w:sz w:val="36"/>
          <w:szCs w:val="36"/>
          <w14:ligatures w14:val="none"/>
        </w:rPr>
        <w:t>Common Masking Behaviors</w:t>
      </w:r>
    </w:p>
    <w:p w14:paraId="76C144E7" w14:textId="77777777" w:rsidR="004F5EFA" w:rsidRPr="004F5EFA" w:rsidRDefault="004F5EFA" w:rsidP="004F5EFA">
      <w:pPr>
        <w:numPr>
          <w:ilvl w:val="0"/>
          <w:numId w:val="55"/>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Copying other children’s play</w:t>
      </w:r>
    </w:p>
    <w:p w14:paraId="6F7D3678" w14:textId="77777777" w:rsidR="004F5EFA" w:rsidRPr="004F5EFA" w:rsidRDefault="004F5EFA" w:rsidP="004F5EFA">
      <w:pPr>
        <w:numPr>
          <w:ilvl w:val="0"/>
          <w:numId w:val="55"/>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Memorizing social scripts</w:t>
      </w:r>
    </w:p>
    <w:p w14:paraId="319F90A8" w14:textId="77777777" w:rsidR="004F5EFA" w:rsidRPr="004F5EFA" w:rsidRDefault="004F5EFA" w:rsidP="004F5EFA">
      <w:pPr>
        <w:numPr>
          <w:ilvl w:val="0"/>
          <w:numId w:val="55"/>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Staying close to one friend to avoid social confusion</w:t>
      </w:r>
    </w:p>
    <w:p w14:paraId="517D48A2" w14:textId="77777777" w:rsidR="004F5EFA" w:rsidRPr="004F5EFA" w:rsidRDefault="004F5EFA" w:rsidP="004F5EFA">
      <w:pPr>
        <w:numPr>
          <w:ilvl w:val="0"/>
          <w:numId w:val="55"/>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Appearing “quiet,” “polite,” or “easy”</w:t>
      </w:r>
    </w:p>
    <w:p w14:paraId="4E585341" w14:textId="77777777" w:rsidR="004F5EFA" w:rsidRPr="004F5EFA" w:rsidRDefault="004F5EFA" w:rsidP="004F5EFA">
      <w:pPr>
        <w:numPr>
          <w:ilvl w:val="0"/>
          <w:numId w:val="55"/>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Holding in emotions until they get home</w:t>
      </w:r>
    </w:p>
    <w:p w14:paraId="2D7ECDBD" w14:textId="77777777" w:rsidR="004F5EFA" w:rsidRPr="004F5EFA" w:rsidRDefault="004F5EFA" w:rsidP="004F5EFA">
      <w:pPr>
        <w:spacing w:before="100" w:beforeAutospacing="1" w:after="100" w:afterAutospacing="1" w:line="240" w:lineRule="auto"/>
        <w:outlineLvl w:val="1"/>
        <w:rPr>
          <w:rFonts w:ascii="Times New Roman" w:eastAsia="Times New Roman" w:hAnsi="Times New Roman" w:cs="Times New Roman"/>
          <w:b/>
          <w:bCs/>
          <w:color w:val="215E99" w:themeColor="text2" w:themeTint="BF"/>
          <w:kern w:val="0"/>
          <w:sz w:val="36"/>
          <w:szCs w:val="36"/>
          <w14:ligatures w14:val="none"/>
        </w:rPr>
      </w:pPr>
      <w:r w:rsidRPr="004F5EFA">
        <w:rPr>
          <w:rFonts w:ascii="Times New Roman" w:eastAsia="Times New Roman" w:hAnsi="Times New Roman" w:cs="Times New Roman"/>
          <w:b/>
          <w:bCs/>
          <w:color w:val="215E99" w:themeColor="text2" w:themeTint="BF"/>
          <w:kern w:val="0"/>
          <w:sz w:val="36"/>
          <w:szCs w:val="36"/>
          <w14:ligatures w14:val="none"/>
        </w:rPr>
        <w:t>Why Girls Are Missed</w:t>
      </w:r>
    </w:p>
    <w:p w14:paraId="74A79F6D" w14:textId="77777777" w:rsidR="004F5EFA" w:rsidRPr="004F5EFA" w:rsidRDefault="004F5EFA" w:rsidP="004F5EFA">
      <w:pPr>
        <w:numPr>
          <w:ilvl w:val="0"/>
          <w:numId w:val="56"/>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Strong verbal abilities</w:t>
      </w:r>
    </w:p>
    <w:p w14:paraId="5D9C1BA5" w14:textId="77777777" w:rsidR="004F5EFA" w:rsidRPr="004F5EFA" w:rsidRDefault="004F5EFA" w:rsidP="004F5EFA">
      <w:pPr>
        <w:numPr>
          <w:ilvl w:val="0"/>
          <w:numId w:val="56"/>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Social imitation skills</w:t>
      </w:r>
    </w:p>
    <w:p w14:paraId="48DD7D4E" w14:textId="77777777" w:rsidR="004F5EFA" w:rsidRPr="004F5EFA" w:rsidRDefault="004F5EFA" w:rsidP="004F5EFA">
      <w:pPr>
        <w:numPr>
          <w:ilvl w:val="0"/>
          <w:numId w:val="56"/>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Internalizing symptoms (anxiety, perfectionism) rather than externalizing</w:t>
      </w:r>
    </w:p>
    <w:p w14:paraId="741CF68B" w14:textId="77777777" w:rsidR="004F5EFA" w:rsidRPr="004F5EFA" w:rsidRDefault="004F5EFA" w:rsidP="004F5EFA">
      <w:pPr>
        <w:numPr>
          <w:ilvl w:val="0"/>
          <w:numId w:val="56"/>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Interests that seem typical but are unusually intense</w:t>
      </w:r>
    </w:p>
    <w:p w14:paraId="162B3134"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Research now emphasizes the importance of identifying masked autism early to prevent burnout and mental health difficulties later in life.</w:t>
      </w:r>
    </w:p>
    <w:p w14:paraId="120B515D" w14:textId="77777777" w:rsidR="004F5EFA" w:rsidRPr="004F5EFA" w:rsidRDefault="004F5EFA" w:rsidP="004F5EFA">
      <w:pPr>
        <w:spacing w:after="0" w:line="240" w:lineRule="auto"/>
        <w:rPr>
          <w:rFonts w:ascii="Times New Roman" w:eastAsia="Times New Roman" w:hAnsi="Times New Roman" w:cs="Times New Roman"/>
          <w:color w:val="215E99" w:themeColor="text2" w:themeTint="BF"/>
          <w:kern w:val="0"/>
          <w14:ligatures w14:val="none"/>
        </w:rPr>
      </w:pPr>
      <w:r w:rsidRPr="00187C94">
        <w:rPr>
          <w:rFonts w:ascii="Times New Roman" w:eastAsia="Times New Roman" w:hAnsi="Times New Roman" w:cs="Times New Roman"/>
          <w:noProof/>
          <w:color w:val="215E99" w:themeColor="text2" w:themeTint="BF"/>
          <w:kern w:val="0"/>
          <w14:ligatures w14:val="none"/>
        </w:rPr>
      </w:r>
      <w:r w:rsidR="004F5EFA" w:rsidRPr="00187C94">
        <w:rPr>
          <w:rFonts w:ascii="Times New Roman" w:eastAsia="Times New Roman" w:hAnsi="Times New Roman" w:cs="Times New Roman"/>
          <w:noProof/>
          <w:color w:val="215E99" w:themeColor="text2" w:themeTint="BF"/>
          <w:kern w:val="0"/>
          <w14:ligatures w14:val="none"/>
        </w:rPr>
        <w:pict w14:anchorId="72E93EAC">
          <v:rect id="_x0000_i1067" alt="" style="width:468pt;height:.05pt;mso-width-percent:0;mso-height-percent:0;mso-width-percent:0;mso-height-percent:0" o:hralign="center" o:hrstd="t" o:hr="t" fillcolor="#a0a0a0" stroked="f"/>
        </w:pict>
      </w:r>
    </w:p>
    <w:p w14:paraId="573D1C79" w14:textId="77777777" w:rsidR="004F5EFA" w:rsidRPr="004F5EFA" w:rsidRDefault="004F5EFA" w:rsidP="004F5EFA">
      <w:pPr>
        <w:spacing w:before="100" w:beforeAutospacing="1" w:after="100" w:afterAutospacing="1" w:line="240" w:lineRule="auto"/>
        <w:outlineLvl w:val="0"/>
        <w:rPr>
          <w:rFonts w:ascii="Times New Roman" w:eastAsia="Times New Roman" w:hAnsi="Times New Roman" w:cs="Times New Roman"/>
          <w:b/>
          <w:bCs/>
          <w:color w:val="215E99" w:themeColor="text2" w:themeTint="BF"/>
          <w:kern w:val="36"/>
          <w:sz w:val="48"/>
          <w:szCs w:val="48"/>
          <w14:ligatures w14:val="none"/>
        </w:rPr>
      </w:pPr>
      <w:r w:rsidRPr="004F5EFA">
        <w:rPr>
          <w:rFonts w:ascii="Times New Roman" w:eastAsia="Times New Roman" w:hAnsi="Times New Roman" w:cs="Times New Roman"/>
          <w:b/>
          <w:bCs/>
          <w:color w:val="215E99" w:themeColor="text2" w:themeTint="BF"/>
          <w:kern w:val="36"/>
          <w:sz w:val="48"/>
          <w:szCs w:val="48"/>
          <w14:ligatures w14:val="none"/>
        </w:rPr>
        <w:t>6. Preparing for an Autism Evaluation</w:t>
      </w:r>
    </w:p>
    <w:p w14:paraId="5E7A36EE"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Parents often feel anxious before an evaluation. Preparation helps ensure accuracy and reduces stress.</w:t>
      </w:r>
    </w:p>
    <w:p w14:paraId="119A34A9" w14:textId="77777777" w:rsidR="004F5EFA" w:rsidRPr="004F5EFA" w:rsidRDefault="004F5EFA" w:rsidP="004F5EFA">
      <w:pPr>
        <w:spacing w:before="100" w:beforeAutospacing="1" w:after="100" w:afterAutospacing="1" w:line="240" w:lineRule="auto"/>
        <w:outlineLvl w:val="1"/>
        <w:rPr>
          <w:rFonts w:ascii="Times New Roman" w:eastAsia="Times New Roman" w:hAnsi="Times New Roman" w:cs="Times New Roman"/>
          <w:b/>
          <w:bCs/>
          <w:color w:val="215E99" w:themeColor="text2" w:themeTint="BF"/>
          <w:kern w:val="0"/>
          <w:sz w:val="36"/>
          <w:szCs w:val="36"/>
          <w14:ligatures w14:val="none"/>
        </w:rPr>
      </w:pPr>
      <w:r w:rsidRPr="004F5EFA">
        <w:rPr>
          <w:rFonts w:ascii="Times New Roman" w:eastAsia="Times New Roman" w:hAnsi="Times New Roman" w:cs="Times New Roman"/>
          <w:b/>
          <w:bCs/>
          <w:color w:val="215E99" w:themeColor="text2" w:themeTint="BF"/>
          <w:kern w:val="0"/>
          <w:sz w:val="36"/>
          <w:szCs w:val="36"/>
          <w14:ligatures w14:val="none"/>
        </w:rPr>
        <w:t>What Parents Should Gather</w:t>
      </w:r>
    </w:p>
    <w:p w14:paraId="63E2F5F5" w14:textId="77777777" w:rsidR="004F5EFA" w:rsidRPr="004F5EFA" w:rsidRDefault="004F5EFA" w:rsidP="004F5EFA">
      <w:pPr>
        <w:numPr>
          <w:ilvl w:val="0"/>
          <w:numId w:val="57"/>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Developmental history</w:t>
      </w:r>
    </w:p>
    <w:p w14:paraId="1502AB8C" w14:textId="77777777" w:rsidR="004F5EFA" w:rsidRPr="004F5EFA" w:rsidRDefault="004F5EFA" w:rsidP="004F5EFA">
      <w:pPr>
        <w:numPr>
          <w:ilvl w:val="0"/>
          <w:numId w:val="57"/>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Previous evaluations or medical records</w:t>
      </w:r>
    </w:p>
    <w:p w14:paraId="227BD0C9" w14:textId="77777777" w:rsidR="004F5EFA" w:rsidRPr="004F5EFA" w:rsidRDefault="004F5EFA" w:rsidP="004F5EFA">
      <w:pPr>
        <w:numPr>
          <w:ilvl w:val="0"/>
          <w:numId w:val="57"/>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School reports, IEPs, 504 plans</w:t>
      </w:r>
    </w:p>
    <w:p w14:paraId="030567F8" w14:textId="77777777" w:rsidR="004F5EFA" w:rsidRPr="004F5EFA" w:rsidRDefault="004F5EFA" w:rsidP="004F5EFA">
      <w:pPr>
        <w:numPr>
          <w:ilvl w:val="0"/>
          <w:numId w:val="57"/>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Teacher or caregiver questionnaires</w:t>
      </w:r>
    </w:p>
    <w:p w14:paraId="01724A5F" w14:textId="77777777" w:rsidR="004F5EFA" w:rsidRPr="004F5EFA" w:rsidRDefault="004F5EFA" w:rsidP="004F5EFA">
      <w:pPr>
        <w:numPr>
          <w:ilvl w:val="0"/>
          <w:numId w:val="57"/>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Examples of your child’s strengths and struggles</w:t>
      </w:r>
    </w:p>
    <w:p w14:paraId="189BD79D" w14:textId="77777777" w:rsidR="004F5EFA" w:rsidRPr="004F5EFA" w:rsidRDefault="004F5EFA" w:rsidP="004F5EFA">
      <w:pPr>
        <w:numPr>
          <w:ilvl w:val="0"/>
          <w:numId w:val="57"/>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Videos demonstrating communication or behaviors (if telehealth)</w:t>
      </w:r>
    </w:p>
    <w:p w14:paraId="2DAB55E2" w14:textId="77777777" w:rsidR="004F5EFA" w:rsidRPr="004F5EFA" w:rsidRDefault="004F5EFA" w:rsidP="004F5EFA">
      <w:pPr>
        <w:spacing w:before="100" w:beforeAutospacing="1" w:after="100" w:afterAutospacing="1" w:line="240" w:lineRule="auto"/>
        <w:outlineLvl w:val="1"/>
        <w:rPr>
          <w:rFonts w:ascii="Times New Roman" w:eastAsia="Times New Roman" w:hAnsi="Times New Roman" w:cs="Times New Roman"/>
          <w:b/>
          <w:bCs/>
          <w:color w:val="215E99" w:themeColor="text2" w:themeTint="BF"/>
          <w:kern w:val="0"/>
          <w:sz w:val="36"/>
          <w:szCs w:val="36"/>
          <w14:ligatures w14:val="none"/>
        </w:rPr>
      </w:pPr>
      <w:r w:rsidRPr="004F5EFA">
        <w:rPr>
          <w:rFonts w:ascii="Times New Roman" w:eastAsia="Times New Roman" w:hAnsi="Times New Roman" w:cs="Times New Roman"/>
          <w:b/>
          <w:bCs/>
          <w:color w:val="215E99" w:themeColor="text2" w:themeTint="BF"/>
          <w:kern w:val="0"/>
          <w:sz w:val="36"/>
          <w:szCs w:val="36"/>
          <w14:ligatures w14:val="none"/>
        </w:rPr>
        <w:t>Preparing Your Child</w:t>
      </w:r>
    </w:p>
    <w:p w14:paraId="210A7A21"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Explain that someone will be learning about how their brain works so they can get the right help—not testing for “right or wrong” answers.</w:t>
      </w:r>
    </w:p>
    <w:p w14:paraId="29FC046E" w14:textId="77777777" w:rsidR="004F5EFA" w:rsidRPr="004F5EFA" w:rsidRDefault="004F5EFA" w:rsidP="004F5EFA">
      <w:pPr>
        <w:spacing w:after="0" w:line="240" w:lineRule="auto"/>
        <w:rPr>
          <w:rFonts w:ascii="Times New Roman" w:eastAsia="Times New Roman" w:hAnsi="Times New Roman" w:cs="Times New Roman"/>
          <w:color w:val="215E99" w:themeColor="text2" w:themeTint="BF"/>
          <w:kern w:val="0"/>
          <w14:ligatures w14:val="none"/>
        </w:rPr>
      </w:pPr>
      <w:r w:rsidRPr="00187C94">
        <w:rPr>
          <w:rFonts w:ascii="Times New Roman" w:eastAsia="Times New Roman" w:hAnsi="Times New Roman" w:cs="Times New Roman"/>
          <w:noProof/>
          <w:color w:val="215E99" w:themeColor="text2" w:themeTint="BF"/>
          <w:kern w:val="0"/>
          <w14:ligatures w14:val="none"/>
        </w:rPr>
      </w:r>
      <w:r w:rsidR="004F5EFA" w:rsidRPr="00187C94">
        <w:rPr>
          <w:rFonts w:ascii="Times New Roman" w:eastAsia="Times New Roman" w:hAnsi="Times New Roman" w:cs="Times New Roman"/>
          <w:noProof/>
          <w:color w:val="215E99" w:themeColor="text2" w:themeTint="BF"/>
          <w:kern w:val="0"/>
          <w14:ligatures w14:val="none"/>
        </w:rPr>
        <w:pict w14:anchorId="79164DF5">
          <v:rect id="_x0000_i1068" alt="" style="width:468pt;height:.05pt;mso-width-percent:0;mso-height-percent:0;mso-width-percent:0;mso-height-percent:0" o:hralign="center" o:hrstd="t" o:hr="t" fillcolor="#a0a0a0" stroked="f"/>
        </w:pict>
      </w:r>
    </w:p>
    <w:p w14:paraId="4442AB87" w14:textId="77777777" w:rsidR="004F5EFA" w:rsidRPr="004F5EFA" w:rsidRDefault="004F5EFA" w:rsidP="004F5EFA">
      <w:pPr>
        <w:spacing w:before="100" w:beforeAutospacing="1" w:after="100" w:afterAutospacing="1" w:line="240" w:lineRule="auto"/>
        <w:outlineLvl w:val="0"/>
        <w:rPr>
          <w:rFonts w:ascii="Times New Roman" w:eastAsia="Times New Roman" w:hAnsi="Times New Roman" w:cs="Times New Roman"/>
          <w:b/>
          <w:bCs/>
          <w:color w:val="215E99" w:themeColor="text2" w:themeTint="BF"/>
          <w:kern w:val="36"/>
          <w:sz w:val="48"/>
          <w:szCs w:val="48"/>
          <w14:ligatures w14:val="none"/>
        </w:rPr>
      </w:pPr>
      <w:r w:rsidRPr="004F5EFA">
        <w:rPr>
          <w:rFonts w:ascii="Times New Roman" w:eastAsia="Times New Roman" w:hAnsi="Times New Roman" w:cs="Times New Roman"/>
          <w:b/>
          <w:bCs/>
          <w:color w:val="215E99" w:themeColor="text2" w:themeTint="BF"/>
          <w:kern w:val="36"/>
          <w:sz w:val="48"/>
          <w:szCs w:val="48"/>
          <w14:ligatures w14:val="none"/>
        </w:rPr>
        <w:t>7. What Happens in a High-Quality Autism Evaluation</w:t>
      </w:r>
    </w:p>
    <w:p w14:paraId="4CBB4364"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A comprehensive autism evaluation includes several stages. While every clinician’s process varies, the core components usually include:</w:t>
      </w:r>
    </w:p>
    <w:p w14:paraId="47153C01" w14:textId="77777777" w:rsidR="004F5EFA" w:rsidRPr="004F5EFA" w:rsidRDefault="004F5EFA" w:rsidP="004F5EFA">
      <w:pPr>
        <w:spacing w:before="100" w:beforeAutospacing="1" w:after="100" w:afterAutospacing="1" w:line="240" w:lineRule="auto"/>
        <w:outlineLvl w:val="1"/>
        <w:rPr>
          <w:rFonts w:ascii="Times New Roman" w:eastAsia="Times New Roman" w:hAnsi="Times New Roman" w:cs="Times New Roman"/>
          <w:b/>
          <w:bCs/>
          <w:color w:val="215E99" w:themeColor="text2" w:themeTint="BF"/>
          <w:kern w:val="0"/>
          <w:sz w:val="36"/>
          <w:szCs w:val="36"/>
          <w14:ligatures w14:val="none"/>
        </w:rPr>
      </w:pPr>
      <w:r w:rsidRPr="004F5EFA">
        <w:rPr>
          <w:rFonts w:ascii="Times New Roman" w:eastAsia="Times New Roman" w:hAnsi="Times New Roman" w:cs="Times New Roman"/>
          <w:b/>
          <w:bCs/>
          <w:color w:val="215E99" w:themeColor="text2" w:themeTint="BF"/>
          <w:kern w:val="0"/>
          <w:sz w:val="36"/>
          <w:szCs w:val="36"/>
          <w14:ligatures w14:val="none"/>
        </w:rPr>
        <w:t>1. Intake Interview</w:t>
      </w:r>
    </w:p>
    <w:p w14:paraId="14ABC2B0"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A detailed clinical interview with parents to gather history, concerns, and developmental patterns.</w:t>
      </w:r>
    </w:p>
    <w:p w14:paraId="1C58A8FD" w14:textId="77777777" w:rsidR="004F5EFA" w:rsidRPr="004F5EFA" w:rsidRDefault="004F5EFA" w:rsidP="004F5EFA">
      <w:pPr>
        <w:spacing w:before="100" w:beforeAutospacing="1" w:after="100" w:afterAutospacing="1" w:line="240" w:lineRule="auto"/>
        <w:outlineLvl w:val="1"/>
        <w:rPr>
          <w:rFonts w:ascii="Times New Roman" w:eastAsia="Times New Roman" w:hAnsi="Times New Roman" w:cs="Times New Roman"/>
          <w:b/>
          <w:bCs/>
          <w:color w:val="215E99" w:themeColor="text2" w:themeTint="BF"/>
          <w:kern w:val="0"/>
          <w:sz w:val="36"/>
          <w:szCs w:val="36"/>
          <w14:ligatures w14:val="none"/>
        </w:rPr>
      </w:pPr>
      <w:r w:rsidRPr="004F5EFA">
        <w:rPr>
          <w:rFonts w:ascii="Times New Roman" w:eastAsia="Times New Roman" w:hAnsi="Times New Roman" w:cs="Times New Roman"/>
          <w:b/>
          <w:bCs/>
          <w:color w:val="215E99" w:themeColor="text2" w:themeTint="BF"/>
          <w:kern w:val="0"/>
          <w:sz w:val="36"/>
          <w:szCs w:val="36"/>
          <w14:ligatures w14:val="none"/>
        </w:rPr>
        <w:t>2. Behavioral Observation</w:t>
      </w:r>
    </w:p>
    <w:p w14:paraId="1057BD97"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Structured and unstructured observation of communication, play, and interaction.</w:t>
      </w:r>
    </w:p>
    <w:p w14:paraId="11110EDE" w14:textId="77777777" w:rsidR="004F5EFA" w:rsidRPr="004F5EFA" w:rsidRDefault="004F5EFA" w:rsidP="004F5EFA">
      <w:pPr>
        <w:spacing w:before="100" w:beforeAutospacing="1" w:after="100" w:afterAutospacing="1" w:line="240" w:lineRule="auto"/>
        <w:outlineLvl w:val="1"/>
        <w:rPr>
          <w:rFonts w:ascii="Times New Roman" w:eastAsia="Times New Roman" w:hAnsi="Times New Roman" w:cs="Times New Roman"/>
          <w:b/>
          <w:bCs/>
          <w:color w:val="215E99" w:themeColor="text2" w:themeTint="BF"/>
          <w:kern w:val="0"/>
          <w:sz w:val="36"/>
          <w:szCs w:val="36"/>
          <w14:ligatures w14:val="none"/>
        </w:rPr>
      </w:pPr>
      <w:r w:rsidRPr="004F5EFA">
        <w:rPr>
          <w:rFonts w:ascii="Times New Roman" w:eastAsia="Times New Roman" w:hAnsi="Times New Roman" w:cs="Times New Roman"/>
          <w:b/>
          <w:bCs/>
          <w:color w:val="215E99" w:themeColor="text2" w:themeTint="BF"/>
          <w:kern w:val="0"/>
          <w:sz w:val="36"/>
          <w:szCs w:val="36"/>
          <w14:ligatures w14:val="none"/>
        </w:rPr>
        <w:t>3. Standardized Autism Measures</w:t>
      </w:r>
    </w:p>
    <w:p w14:paraId="5674194A"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Professionally administered tools assessing social communication, behavior patterns, and developmental skills.</w:t>
      </w:r>
    </w:p>
    <w:p w14:paraId="3EFB0007" w14:textId="77777777" w:rsidR="004F5EFA" w:rsidRPr="004F5EFA" w:rsidRDefault="004F5EFA" w:rsidP="004F5EFA">
      <w:pPr>
        <w:spacing w:before="100" w:beforeAutospacing="1" w:after="100" w:afterAutospacing="1" w:line="240" w:lineRule="auto"/>
        <w:outlineLvl w:val="1"/>
        <w:rPr>
          <w:rFonts w:ascii="Times New Roman" w:eastAsia="Times New Roman" w:hAnsi="Times New Roman" w:cs="Times New Roman"/>
          <w:b/>
          <w:bCs/>
          <w:color w:val="215E99" w:themeColor="text2" w:themeTint="BF"/>
          <w:kern w:val="0"/>
          <w:sz w:val="36"/>
          <w:szCs w:val="36"/>
          <w14:ligatures w14:val="none"/>
        </w:rPr>
      </w:pPr>
      <w:r w:rsidRPr="004F5EFA">
        <w:rPr>
          <w:rFonts w:ascii="Times New Roman" w:eastAsia="Times New Roman" w:hAnsi="Times New Roman" w:cs="Times New Roman"/>
          <w:b/>
          <w:bCs/>
          <w:color w:val="215E99" w:themeColor="text2" w:themeTint="BF"/>
          <w:kern w:val="0"/>
          <w:sz w:val="36"/>
          <w:szCs w:val="36"/>
          <w14:ligatures w14:val="none"/>
        </w:rPr>
        <w:t>4. Cognitive, Developmental, or Academic Testing (if needed)</w:t>
      </w:r>
    </w:p>
    <w:p w14:paraId="3E3CE5B5"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Used to rule out learning or intellectual differences.</w:t>
      </w:r>
    </w:p>
    <w:p w14:paraId="41453070" w14:textId="55799379" w:rsidR="004F5EFA" w:rsidRPr="004F5EFA" w:rsidRDefault="004F5EFA" w:rsidP="004F5EFA">
      <w:pPr>
        <w:spacing w:before="100" w:beforeAutospacing="1" w:after="100" w:afterAutospacing="1" w:line="240" w:lineRule="auto"/>
        <w:outlineLvl w:val="1"/>
        <w:rPr>
          <w:rFonts w:ascii="Times New Roman" w:eastAsia="Times New Roman" w:hAnsi="Times New Roman" w:cs="Times New Roman"/>
          <w:b/>
          <w:bCs/>
          <w:color w:val="215E99" w:themeColor="text2" w:themeTint="BF"/>
          <w:kern w:val="0"/>
          <w:sz w:val="36"/>
          <w:szCs w:val="36"/>
          <w14:ligatures w14:val="none"/>
        </w:rPr>
      </w:pPr>
      <w:r w:rsidRPr="004F5EFA">
        <w:rPr>
          <w:rFonts w:ascii="Times New Roman" w:eastAsia="Times New Roman" w:hAnsi="Times New Roman" w:cs="Times New Roman"/>
          <w:b/>
          <w:bCs/>
          <w:color w:val="215E99" w:themeColor="text2" w:themeTint="BF"/>
          <w:kern w:val="0"/>
          <w:sz w:val="36"/>
          <w:szCs w:val="36"/>
          <w14:ligatures w14:val="none"/>
        </w:rPr>
        <w:t>5. Parent Rating Scales</w:t>
      </w:r>
    </w:p>
    <w:p w14:paraId="166010CE"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Provide insight across settings.</w:t>
      </w:r>
    </w:p>
    <w:p w14:paraId="7E7179B0" w14:textId="77777777" w:rsidR="004F5EFA" w:rsidRPr="004F5EFA" w:rsidRDefault="004F5EFA" w:rsidP="004F5EFA">
      <w:pPr>
        <w:spacing w:before="100" w:beforeAutospacing="1" w:after="100" w:afterAutospacing="1" w:line="240" w:lineRule="auto"/>
        <w:outlineLvl w:val="1"/>
        <w:rPr>
          <w:rFonts w:ascii="Times New Roman" w:eastAsia="Times New Roman" w:hAnsi="Times New Roman" w:cs="Times New Roman"/>
          <w:b/>
          <w:bCs/>
          <w:color w:val="215E99" w:themeColor="text2" w:themeTint="BF"/>
          <w:kern w:val="0"/>
          <w:sz w:val="36"/>
          <w:szCs w:val="36"/>
          <w14:ligatures w14:val="none"/>
        </w:rPr>
      </w:pPr>
      <w:r w:rsidRPr="004F5EFA">
        <w:rPr>
          <w:rFonts w:ascii="Times New Roman" w:eastAsia="Times New Roman" w:hAnsi="Times New Roman" w:cs="Times New Roman"/>
          <w:b/>
          <w:bCs/>
          <w:color w:val="215E99" w:themeColor="text2" w:themeTint="BF"/>
          <w:kern w:val="0"/>
          <w:sz w:val="36"/>
          <w:szCs w:val="36"/>
          <w14:ligatures w14:val="none"/>
        </w:rPr>
        <w:t>6. Differential Diagnosis and Clinical Analysis</w:t>
      </w:r>
    </w:p>
    <w:p w14:paraId="62564062"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The psychologist determines whether autism or another condition best explains the child’s profile.</w:t>
      </w:r>
    </w:p>
    <w:p w14:paraId="21F0DB93" w14:textId="77777777" w:rsidR="004F5EFA" w:rsidRPr="004F5EFA" w:rsidRDefault="004F5EFA" w:rsidP="004F5EFA">
      <w:pPr>
        <w:spacing w:before="100" w:beforeAutospacing="1" w:after="100" w:afterAutospacing="1" w:line="240" w:lineRule="auto"/>
        <w:outlineLvl w:val="1"/>
        <w:rPr>
          <w:rFonts w:ascii="Times New Roman" w:eastAsia="Times New Roman" w:hAnsi="Times New Roman" w:cs="Times New Roman"/>
          <w:b/>
          <w:bCs/>
          <w:color w:val="215E99" w:themeColor="text2" w:themeTint="BF"/>
          <w:kern w:val="0"/>
          <w:sz w:val="36"/>
          <w:szCs w:val="36"/>
          <w14:ligatures w14:val="none"/>
        </w:rPr>
      </w:pPr>
      <w:r w:rsidRPr="004F5EFA">
        <w:rPr>
          <w:rFonts w:ascii="Times New Roman" w:eastAsia="Times New Roman" w:hAnsi="Times New Roman" w:cs="Times New Roman"/>
          <w:b/>
          <w:bCs/>
          <w:color w:val="215E99" w:themeColor="text2" w:themeTint="BF"/>
          <w:kern w:val="0"/>
          <w:sz w:val="36"/>
          <w:szCs w:val="36"/>
          <w14:ligatures w14:val="none"/>
        </w:rPr>
        <w:t>7. Feedback Session</w:t>
      </w:r>
    </w:p>
    <w:p w14:paraId="3024666D"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Parents receive results, recommendations, and next steps.</w:t>
      </w:r>
    </w:p>
    <w:p w14:paraId="7F7A3D22" w14:textId="77777777" w:rsidR="004F5EFA" w:rsidRPr="004F5EFA" w:rsidRDefault="004F5EFA" w:rsidP="004F5EFA">
      <w:pPr>
        <w:spacing w:before="100" w:beforeAutospacing="1" w:after="100" w:afterAutospacing="1" w:line="240" w:lineRule="auto"/>
        <w:outlineLvl w:val="1"/>
        <w:rPr>
          <w:rFonts w:ascii="Times New Roman" w:eastAsia="Times New Roman" w:hAnsi="Times New Roman" w:cs="Times New Roman"/>
          <w:b/>
          <w:bCs/>
          <w:color w:val="215E99" w:themeColor="text2" w:themeTint="BF"/>
          <w:kern w:val="0"/>
          <w:sz w:val="36"/>
          <w:szCs w:val="36"/>
          <w14:ligatures w14:val="none"/>
        </w:rPr>
      </w:pPr>
      <w:r w:rsidRPr="004F5EFA">
        <w:rPr>
          <w:rFonts w:ascii="Times New Roman" w:eastAsia="Times New Roman" w:hAnsi="Times New Roman" w:cs="Times New Roman"/>
          <w:b/>
          <w:bCs/>
          <w:color w:val="215E99" w:themeColor="text2" w:themeTint="BF"/>
          <w:kern w:val="0"/>
          <w:sz w:val="36"/>
          <w:szCs w:val="36"/>
          <w14:ligatures w14:val="none"/>
        </w:rPr>
        <w:t>8. Final Diagnostic Report</w:t>
      </w:r>
    </w:p>
    <w:p w14:paraId="0F8843E1"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A thorough, legally sound report that can be used for school services and therapy providers.</w:t>
      </w:r>
    </w:p>
    <w:p w14:paraId="79A0D23F" w14:textId="77777777" w:rsidR="004F5EFA" w:rsidRPr="004F5EFA" w:rsidRDefault="004F5EFA" w:rsidP="004F5EFA">
      <w:pPr>
        <w:spacing w:after="0" w:line="240" w:lineRule="auto"/>
        <w:rPr>
          <w:rFonts w:ascii="Times New Roman" w:eastAsia="Times New Roman" w:hAnsi="Times New Roman" w:cs="Times New Roman"/>
          <w:color w:val="215E99" w:themeColor="text2" w:themeTint="BF"/>
          <w:kern w:val="0"/>
          <w14:ligatures w14:val="none"/>
        </w:rPr>
      </w:pPr>
      <w:r w:rsidRPr="00187C94">
        <w:rPr>
          <w:rFonts w:ascii="Times New Roman" w:eastAsia="Times New Roman" w:hAnsi="Times New Roman" w:cs="Times New Roman"/>
          <w:noProof/>
          <w:color w:val="215E99" w:themeColor="text2" w:themeTint="BF"/>
          <w:kern w:val="0"/>
          <w14:ligatures w14:val="none"/>
        </w:rPr>
      </w:r>
      <w:r w:rsidR="004F5EFA" w:rsidRPr="00187C94">
        <w:rPr>
          <w:rFonts w:ascii="Times New Roman" w:eastAsia="Times New Roman" w:hAnsi="Times New Roman" w:cs="Times New Roman"/>
          <w:noProof/>
          <w:color w:val="215E99" w:themeColor="text2" w:themeTint="BF"/>
          <w:kern w:val="0"/>
          <w14:ligatures w14:val="none"/>
        </w:rPr>
        <w:pict w14:anchorId="67B9AB69">
          <v:rect id="_x0000_i1069" alt="" style="width:468pt;height:.05pt;mso-width-percent:0;mso-height-percent:0;mso-width-percent:0;mso-height-percent:0" o:hralign="center" o:hrstd="t" o:hr="t" fillcolor="#a0a0a0" stroked="f"/>
        </w:pict>
      </w:r>
    </w:p>
    <w:p w14:paraId="29AEADFA" w14:textId="77777777" w:rsidR="004F5EFA" w:rsidRPr="004F5EFA" w:rsidRDefault="004F5EFA" w:rsidP="004F5EFA">
      <w:pPr>
        <w:spacing w:before="100" w:beforeAutospacing="1" w:after="100" w:afterAutospacing="1" w:line="240" w:lineRule="auto"/>
        <w:outlineLvl w:val="0"/>
        <w:rPr>
          <w:rFonts w:ascii="Times New Roman" w:eastAsia="Times New Roman" w:hAnsi="Times New Roman" w:cs="Times New Roman"/>
          <w:b/>
          <w:bCs/>
          <w:color w:val="215E99" w:themeColor="text2" w:themeTint="BF"/>
          <w:kern w:val="36"/>
          <w:sz w:val="48"/>
          <w:szCs w:val="48"/>
          <w14:ligatures w14:val="none"/>
        </w:rPr>
      </w:pPr>
      <w:r w:rsidRPr="004F5EFA">
        <w:rPr>
          <w:rFonts w:ascii="Times New Roman" w:eastAsia="Times New Roman" w:hAnsi="Times New Roman" w:cs="Times New Roman"/>
          <w:b/>
          <w:bCs/>
          <w:color w:val="215E99" w:themeColor="text2" w:themeTint="BF"/>
          <w:kern w:val="36"/>
          <w:sz w:val="48"/>
          <w:szCs w:val="48"/>
          <w14:ligatures w14:val="none"/>
        </w:rPr>
        <w:t>8. Diagnostic Tools Commonly Used</w:t>
      </w:r>
    </w:p>
    <w:p w14:paraId="2D5529A9"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While tools vary based on practitioner and age, common instruments include:</w:t>
      </w:r>
    </w:p>
    <w:p w14:paraId="372C0A11" w14:textId="77777777" w:rsidR="004F5EFA" w:rsidRPr="004F5EFA" w:rsidRDefault="004F5EFA" w:rsidP="004F5EFA">
      <w:pPr>
        <w:numPr>
          <w:ilvl w:val="0"/>
          <w:numId w:val="58"/>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Developmental history interview</w:t>
      </w:r>
    </w:p>
    <w:p w14:paraId="2F8B0791" w14:textId="77777777" w:rsidR="004F5EFA" w:rsidRPr="004F5EFA" w:rsidRDefault="004F5EFA" w:rsidP="004F5EFA">
      <w:pPr>
        <w:numPr>
          <w:ilvl w:val="0"/>
          <w:numId w:val="58"/>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Social communication and reciprocity measures</w:t>
      </w:r>
    </w:p>
    <w:p w14:paraId="03AE13E8" w14:textId="77777777" w:rsidR="004F5EFA" w:rsidRPr="004F5EFA" w:rsidRDefault="004F5EFA" w:rsidP="004F5EFA">
      <w:pPr>
        <w:numPr>
          <w:ilvl w:val="0"/>
          <w:numId w:val="58"/>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Standardized behavior checklists</w:t>
      </w:r>
    </w:p>
    <w:p w14:paraId="19A9A277" w14:textId="77777777" w:rsidR="004F5EFA" w:rsidRPr="004F5EFA" w:rsidRDefault="004F5EFA" w:rsidP="004F5EFA">
      <w:pPr>
        <w:numPr>
          <w:ilvl w:val="0"/>
          <w:numId w:val="58"/>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Adaptive functioning assessments</w:t>
      </w:r>
    </w:p>
    <w:p w14:paraId="1BCA69C1" w14:textId="77777777" w:rsidR="004F5EFA" w:rsidRPr="004F5EFA" w:rsidRDefault="004F5EFA" w:rsidP="004F5EFA">
      <w:pPr>
        <w:numPr>
          <w:ilvl w:val="0"/>
          <w:numId w:val="58"/>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Social communication interviews (e.g., structured or semi-structured parent interviews)</w:t>
      </w:r>
    </w:p>
    <w:p w14:paraId="3F47BF45"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Clinicians integrate results with clinical judgment—not scores alone—to determine whether diagnostic criteria are met.</w:t>
      </w:r>
    </w:p>
    <w:p w14:paraId="3E818FB6" w14:textId="77777777" w:rsidR="004F5EFA" w:rsidRPr="004F5EFA" w:rsidRDefault="004F5EFA" w:rsidP="004F5EFA">
      <w:pPr>
        <w:spacing w:after="0" w:line="240" w:lineRule="auto"/>
        <w:rPr>
          <w:rFonts w:ascii="Times New Roman" w:eastAsia="Times New Roman" w:hAnsi="Times New Roman" w:cs="Times New Roman"/>
          <w:color w:val="215E99" w:themeColor="text2" w:themeTint="BF"/>
          <w:kern w:val="0"/>
          <w14:ligatures w14:val="none"/>
        </w:rPr>
      </w:pPr>
      <w:r w:rsidRPr="00187C94">
        <w:rPr>
          <w:rFonts w:ascii="Times New Roman" w:eastAsia="Times New Roman" w:hAnsi="Times New Roman" w:cs="Times New Roman"/>
          <w:noProof/>
          <w:color w:val="215E99" w:themeColor="text2" w:themeTint="BF"/>
          <w:kern w:val="0"/>
          <w14:ligatures w14:val="none"/>
        </w:rPr>
      </w:r>
      <w:r w:rsidR="004F5EFA" w:rsidRPr="00187C94">
        <w:rPr>
          <w:rFonts w:ascii="Times New Roman" w:eastAsia="Times New Roman" w:hAnsi="Times New Roman" w:cs="Times New Roman"/>
          <w:noProof/>
          <w:color w:val="215E99" w:themeColor="text2" w:themeTint="BF"/>
          <w:kern w:val="0"/>
          <w14:ligatures w14:val="none"/>
        </w:rPr>
        <w:pict w14:anchorId="58F1BB47">
          <v:rect id="_x0000_i1070" alt="" style="width:468pt;height:.05pt;mso-width-percent:0;mso-height-percent:0;mso-width-percent:0;mso-height-percent:0" o:hralign="center" o:hrstd="t" o:hr="t" fillcolor="#a0a0a0" stroked="f"/>
        </w:pict>
      </w:r>
    </w:p>
    <w:p w14:paraId="0B730433" w14:textId="77777777" w:rsidR="004F5EFA" w:rsidRPr="004F5EFA" w:rsidRDefault="004F5EFA" w:rsidP="004F5EFA">
      <w:pPr>
        <w:spacing w:before="100" w:beforeAutospacing="1" w:after="100" w:afterAutospacing="1" w:line="240" w:lineRule="auto"/>
        <w:outlineLvl w:val="0"/>
        <w:rPr>
          <w:rFonts w:ascii="Times New Roman" w:eastAsia="Times New Roman" w:hAnsi="Times New Roman" w:cs="Times New Roman"/>
          <w:b/>
          <w:bCs/>
          <w:color w:val="215E99" w:themeColor="text2" w:themeTint="BF"/>
          <w:kern w:val="36"/>
          <w:sz w:val="48"/>
          <w:szCs w:val="48"/>
          <w14:ligatures w14:val="none"/>
        </w:rPr>
      </w:pPr>
      <w:r w:rsidRPr="004F5EFA">
        <w:rPr>
          <w:rFonts w:ascii="Times New Roman" w:eastAsia="Times New Roman" w:hAnsi="Times New Roman" w:cs="Times New Roman"/>
          <w:b/>
          <w:bCs/>
          <w:color w:val="215E99" w:themeColor="text2" w:themeTint="BF"/>
          <w:kern w:val="36"/>
          <w:sz w:val="48"/>
          <w:szCs w:val="48"/>
          <w14:ligatures w14:val="none"/>
        </w:rPr>
        <w:t>9. Differential Diagnosis: What Else Can Be Going On?</w:t>
      </w:r>
    </w:p>
    <w:p w14:paraId="5674CC27"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A high-quality evaluation determines what </w:t>
      </w:r>
      <w:r w:rsidRPr="004F5EFA">
        <w:rPr>
          <w:rFonts w:ascii="Times New Roman" w:eastAsia="Times New Roman" w:hAnsi="Times New Roman" w:cs="Times New Roman"/>
          <w:i/>
          <w:iCs/>
          <w:color w:val="215E99" w:themeColor="text2" w:themeTint="BF"/>
          <w:kern w:val="0"/>
          <w14:ligatures w14:val="none"/>
        </w:rPr>
        <w:t>is</w:t>
      </w:r>
      <w:r w:rsidRPr="004F5EFA">
        <w:rPr>
          <w:rFonts w:ascii="Times New Roman" w:eastAsia="Times New Roman" w:hAnsi="Times New Roman" w:cs="Times New Roman"/>
          <w:color w:val="215E99" w:themeColor="text2" w:themeTint="BF"/>
          <w:kern w:val="0"/>
          <w14:ligatures w14:val="none"/>
        </w:rPr>
        <w:t> autism and what may be something else.</w:t>
      </w:r>
    </w:p>
    <w:p w14:paraId="59C8D3C6"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Common conditions that mimic or overlap with autism:</w:t>
      </w:r>
    </w:p>
    <w:p w14:paraId="08714A72" w14:textId="77777777" w:rsidR="004F5EFA" w:rsidRPr="004F5EFA" w:rsidRDefault="004F5EFA" w:rsidP="004F5EFA">
      <w:pPr>
        <w:numPr>
          <w:ilvl w:val="0"/>
          <w:numId w:val="59"/>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ADHD</w:t>
      </w:r>
    </w:p>
    <w:p w14:paraId="7D41A006" w14:textId="77777777" w:rsidR="004F5EFA" w:rsidRPr="004F5EFA" w:rsidRDefault="004F5EFA" w:rsidP="004F5EFA">
      <w:pPr>
        <w:numPr>
          <w:ilvl w:val="0"/>
          <w:numId w:val="59"/>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Language disorders</w:t>
      </w:r>
    </w:p>
    <w:p w14:paraId="59A4F140" w14:textId="77777777" w:rsidR="004F5EFA" w:rsidRPr="004F5EFA" w:rsidRDefault="004F5EFA" w:rsidP="004F5EFA">
      <w:pPr>
        <w:numPr>
          <w:ilvl w:val="0"/>
          <w:numId w:val="59"/>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Social communication disorder</w:t>
      </w:r>
    </w:p>
    <w:p w14:paraId="27C813D2" w14:textId="77777777" w:rsidR="004F5EFA" w:rsidRPr="004F5EFA" w:rsidRDefault="004F5EFA" w:rsidP="004F5EFA">
      <w:pPr>
        <w:numPr>
          <w:ilvl w:val="0"/>
          <w:numId w:val="59"/>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Anxiety</w:t>
      </w:r>
    </w:p>
    <w:p w14:paraId="41AD2486" w14:textId="77777777" w:rsidR="004F5EFA" w:rsidRPr="004F5EFA" w:rsidRDefault="004F5EFA" w:rsidP="004F5EFA">
      <w:pPr>
        <w:numPr>
          <w:ilvl w:val="0"/>
          <w:numId w:val="59"/>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Sensory processing challenges</w:t>
      </w:r>
    </w:p>
    <w:p w14:paraId="2A5EFC3A" w14:textId="77777777" w:rsidR="004F5EFA" w:rsidRPr="004F5EFA" w:rsidRDefault="004F5EFA" w:rsidP="004F5EFA">
      <w:pPr>
        <w:numPr>
          <w:ilvl w:val="0"/>
          <w:numId w:val="59"/>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Giftedness with asynchronous development</w:t>
      </w:r>
    </w:p>
    <w:p w14:paraId="18FF04DB" w14:textId="77777777" w:rsidR="004F5EFA" w:rsidRPr="004F5EFA" w:rsidRDefault="004F5EFA" w:rsidP="004F5EFA">
      <w:pPr>
        <w:numPr>
          <w:ilvl w:val="0"/>
          <w:numId w:val="59"/>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Learning disabilities</w:t>
      </w:r>
    </w:p>
    <w:p w14:paraId="0A69F97D" w14:textId="77777777" w:rsidR="004F5EFA" w:rsidRPr="004F5EFA" w:rsidRDefault="004F5EFA" w:rsidP="004F5EFA">
      <w:pPr>
        <w:numPr>
          <w:ilvl w:val="0"/>
          <w:numId w:val="59"/>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Trauma-related symptoms</w:t>
      </w:r>
    </w:p>
    <w:p w14:paraId="1E94DF2B"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An experienced evaluator distinguishes whether autism best explains the child’s developmental profile or whether other diagnoses are more accurate.</w:t>
      </w:r>
    </w:p>
    <w:p w14:paraId="50423549" w14:textId="77777777" w:rsidR="004F5EFA" w:rsidRPr="004F5EFA" w:rsidRDefault="004F5EFA" w:rsidP="004F5EFA">
      <w:pPr>
        <w:spacing w:after="0" w:line="240" w:lineRule="auto"/>
        <w:rPr>
          <w:rFonts w:ascii="Times New Roman" w:eastAsia="Times New Roman" w:hAnsi="Times New Roman" w:cs="Times New Roman"/>
          <w:color w:val="215E99" w:themeColor="text2" w:themeTint="BF"/>
          <w:kern w:val="0"/>
          <w14:ligatures w14:val="none"/>
        </w:rPr>
      </w:pPr>
      <w:r w:rsidRPr="00187C94">
        <w:rPr>
          <w:rFonts w:ascii="Times New Roman" w:eastAsia="Times New Roman" w:hAnsi="Times New Roman" w:cs="Times New Roman"/>
          <w:noProof/>
          <w:color w:val="215E99" w:themeColor="text2" w:themeTint="BF"/>
          <w:kern w:val="0"/>
          <w14:ligatures w14:val="none"/>
        </w:rPr>
      </w:r>
      <w:r w:rsidR="004F5EFA" w:rsidRPr="00187C94">
        <w:rPr>
          <w:rFonts w:ascii="Times New Roman" w:eastAsia="Times New Roman" w:hAnsi="Times New Roman" w:cs="Times New Roman"/>
          <w:noProof/>
          <w:color w:val="215E99" w:themeColor="text2" w:themeTint="BF"/>
          <w:kern w:val="0"/>
          <w14:ligatures w14:val="none"/>
        </w:rPr>
        <w:pict w14:anchorId="4CAA6E5B">
          <v:rect id="_x0000_i1071" alt="" style="width:468pt;height:.05pt;mso-width-percent:0;mso-height-percent:0;mso-width-percent:0;mso-height-percent:0" o:hralign="center" o:hrstd="t" o:hr="t" fillcolor="#a0a0a0" stroked="f"/>
        </w:pict>
      </w:r>
    </w:p>
    <w:p w14:paraId="170301FF" w14:textId="77777777" w:rsidR="004F5EFA" w:rsidRPr="004F5EFA" w:rsidRDefault="004F5EFA" w:rsidP="004F5EFA">
      <w:pPr>
        <w:spacing w:before="100" w:beforeAutospacing="1" w:after="100" w:afterAutospacing="1" w:line="240" w:lineRule="auto"/>
        <w:outlineLvl w:val="0"/>
        <w:rPr>
          <w:rFonts w:ascii="Times New Roman" w:eastAsia="Times New Roman" w:hAnsi="Times New Roman" w:cs="Times New Roman"/>
          <w:b/>
          <w:bCs/>
          <w:color w:val="215E99" w:themeColor="text2" w:themeTint="BF"/>
          <w:kern w:val="36"/>
          <w:sz w:val="48"/>
          <w:szCs w:val="48"/>
          <w14:ligatures w14:val="none"/>
        </w:rPr>
      </w:pPr>
      <w:r w:rsidRPr="004F5EFA">
        <w:rPr>
          <w:rFonts w:ascii="Times New Roman" w:eastAsia="Times New Roman" w:hAnsi="Times New Roman" w:cs="Times New Roman"/>
          <w:b/>
          <w:bCs/>
          <w:color w:val="215E99" w:themeColor="text2" w:themeTint="BF"/>
          <w:kern w:val="36"/>
          <w:sz w:val="48"/>
          <w:szCs w:val="48"/>
          <w14:ligatures w14:val="none"/>
        </w:rPr>
        <w:t>10. Strength-Based Autism Assessment: A Modern Approach</w:t>
      </w:r>
    </w:p>
    <w:p w14:paraId="69704A42"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Strength-based assessment reframes autism from a pathology to a neurotype with both strengths and support needs.</w:t>
      </w:r>
    </w:p>
    <w:p w14:paraId="13DDAFC7" w14:textId="77777777" w:rsidR="004F5EFA" w:rsidRPr="004F5EFA" w:rsidRDefault="004F5EFA" w:rsidP="004F5EFA">
      <w:pPr>
        <w:spacing w:before="100" w:beforeAutospacing="1" w:after="100" w:afterAutospacing="1" w:line="240" w:lineRule="auto"/>
        <w:outlineLvl w:val="1"/>
        <w:rPr>
          <w:rFonts w:ascii="Times New Roman" w:eastAsia="Times New Roman" w:hAnsi="Times New Roman" w:cs="Times New Roman"/>
          <w:b/>
          <w:bCs/>
          <w:color w:val="215E99" w:themeColor="text2" w:themeTint="BF"/>
          <w:kern w:val="0"/>
          <w:sz w:val="36"/>
          <w:szCs w:val="36"/>
          <w14:ligatures w14:val="none"/>
        </w:rPr>
      </w:pPr>
      <w:r w:rsidRPr="004F5EFA">
        <w:rPr>
          <w:rFonts w:ascii="Times New Roman" w:eastAsia="Times New Roman" w:hAnsi="Times New Roman" w:cs="Times New Roman"/>
          <w:b/>
          <w:bCs/>
          <w:color w:val="215E99" w:themeColor="text2" w:themeTint="BF"/>
          <w:kern w:val="0"/>
          <w:sz w:val="36"/>
          <w:szCs w:val="36"/>
          <w14:ligatures w14:val="none"/>
        </w:rPr>
        <w:t>Core Principles</w:t>
      </w:r>
    </w:p>
    <w:p w14:paraId="3AAD2B0D" w14:textId="77777777" w:rsidR="004F5EFA" w:rsidRPr="004F5EFA" w:rsidRDefault="004F5EFA" w:rsidP="004F5EFA">
      <w:pPr>
        <w:numPr>
          <w:ilvl w:val="0"/>
          <w:numId w:val="60"/>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Identify cognitive talents, interests, and processing styles</w:t>
      </w:r>
    </w:p>
    <w:p w14:paraId="20596FAF" w14:textId="77777777" w:rsidR="004F5EFA" w:rsidRPr="004F5EFA" w:rsidRDefault="004F5EFA" w:rsidP="004F5EFA">
      <w:pPr>
        <w:numPr>
          <w:ilvl w:val="0"/>
          <w:numId w:val="60"/>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Highlight social motivation (even if expressed differently)</w:t>
      </w:r>
    </w:p>
    <w:p w14:paraId="221E5DE0" w14:textId="77777777" w:rsidR="004F5EFA" w:rsidRPr="004F5EFA" w:rsidRDefault="004F5EFA" w:rsidP="004F5EFA">
      <w:pPr>
        <w:numPr>
          <w:ilvl w:val="0"/>
          <w:numId w:val="60"/>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View sensory differences as neurological rather than behavioral</w:t>
      </w:r>
    </w:p>
    <w:p w14:paraId="020410ED" w14:textId="77777777" w:rsidR="004F5EFA" w:rsidRPr="004F5EFA" w:rsidRDefault="004F5EFA" w:rsidP="004F5EFA">
      <w:pPr>
        <w:numPr>
          <w:ilvl w:val="0"/>
          <w:numId w:val="60"/>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Prioritize self-understanding and self-advocacy</w:t>
      </w:r>
    </w:p>
    <w:p w14:paraId="710A1090"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Strength-based evaluations lead to better outcomes because the child’s identity is respected rather than “corrected.”</w:t>
      </w:r>
    </w:p>
    <w:p w14:paraId="2A2A548F" w14:textId="77777777" w:rsidR="004F5EFA" w:rsidRPr="004F5EFA" w:rsidRDefault="004F5EFA" w:rsidP="004F5EFA">
      <w:pPr>
        <w:spacing w:after="0" w:line="240" w:lineRule="auto"/>
        <w:rPr>
          <w:rFonts w:ascii="Times New Roman" w:eastAsia="Times New Roman" w:hAnsi="Times New Roman" w:cs="Times New Roman"/>
          <w:color w:val="215E99" w:themeColor="text2" w:themeTint="BF"/>
          <w:kern w:val="0"/>
          <w14:ligatures w14:val="none"/>
        </w:rPr>
      </w:pPr>
      <w:r w:rsidRPr="00187C94">
        <w:rPr>
          <w:rFonts w:ascii="Times New Roman" w:eastAsia="Times New Roman" w:hAnsi="Times New Roman" w:cs="Times New Roman"/>
          <w:noProof/>
          <w:color w:val="215E99" w:themeColor="text2" w:themeTint="BF"/>
          <w:kern w:val="0"/>
          <w14:ligatures w14:val="none"/>
        </w:rPr>
      </w:r>
      <w:r w:rsidR="004F5EFA" w:rsidRPr="00187C94">
        <w:rPr>
          <w:rFonts w:ascii="Times New Roman" w:eastAsia="Times New Roman" w:hAnsi="Times New Roman" w:cs="Times New Roman"/>
          <w:noProof/>
          <w:color w:val="215E99" w:themeColor="text2" w:themeTint="BF"/>
          <w:kern w:val="0"/>
          <w14:ligatures w14:val="none"/>
        </w:rPr>
        <w:pict w14:anchorId="4158718D">
          <v:rect id="_x0000_i1072" alt="" style="width:468pt;height:.05pt;mso-width-percent:0;mso-height-percent:0;mso-width-percent:0;mso-height-percent:0" o:hralign="center" o:hrstd="t" o:hr="t" fillcolor="#a0a0a0" stroked="f"/>
        </w:pict>
      </w:r>
    </w:p>
    <w:p w14:paraId="34FAC01A" w14:textId="77777777" w:rsidR="004F5EFA" w:rsidRPr="004F5EFA" w:rsidRDefault="004F5EFA" w:rsidP="004F5EFA">
      <w:pPr>
        <w:spacing w:before="100" w:beforeAutospacing="1" w:after="100" w:afterAutospacing="1" w:line="240" w:lineRule="auto"/>
        <w:outlineLvl w:val="0"/>
        <w:rPr>
          <w:rFonts w:ascii="Times New Roman" w:eastAsia="Times New Roman" w:hAnsi="Times New Roman" w:cs="Times New Roman"/>
          <w:b/>
          <w:bCs/>
          <w:color w:val="215E99" w:themeColor="text2" w:themeTint="BF"/>
          <w:kern w:val="36"/>
          <w:sz w:val="48"/>
          <w:szCs w:val="48"/>
          <w14:ligatures w14:val="none"/>
        </w:rPr>
      </w:pPr>
      <w:r w:rsidRPr="004F5EFA">
        <w:rPr>
          <w:rFonts w:ascii="Times New Roman" w:eastAsia="Times New Roman" w:hAnsi="Times New Roman" w:cs="Times New Roman"/>
          <w:b/>
          <w:bCs/>
          <w:color w:val="215E99" w:themeColor="text2" w:themeTint="BF"/>
          <w:kern w:val="36"/>
          <w:sz w:val="48"/>
          <w:szCs w:val="48"/>
          <w14:ligatures w14:val="none"/>
        </w:rPr>
        <w:t>11. Understanding Your Child’s Diagnostic Results</w:t>
      </w:r>
    </w:p>
    <w:p w14:paraId="12A86A3C"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A diagnosis of autism means your child meets criteria in:</w:t>
      </w:r>
    </w:p>
    <w:p w14:paraId="62002988" w14:textId="77777777" w:rsidR="004F5EFA" w:rsidRPr="004F5EFA" w:rsidRDefault="004F5EFA" w:rsidP="004F5EFA">
      <w:pPr>
        <w:numPr>
          <w:ilvl w:val="0"/>
          <w:numId w:val="61"/>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Social communication</w:t>
      </w:r>
    </w:p>
    <w:p w14:paraId="3B4626EA" w14:textId="77777777" w:rsidR="004F5EFA" w:rsidRPr="004F5EFA" w:rsidRDefault="004F5EFA" w:rsidP="004F5EFA">
      <w:pPr>
        <w:numPr>
          <w:ilvl w:val="0"/>
          <w:numId w:val="61"/>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Restricted or repetitive behaviors</w:t>
      </w:r>
    </w:p>
    <w:p w14:paraId="0D4FB70D" w14:textId="77777777" w:rsidR="004F5EFA" w:rsidRPr="004F5EFA" w:rsidRDefault="004F5EFA" w:rsidP="004F5EFA">
      <w:pPr>
        <w:numPr>
          <w:ilvl w:val="0"/>
          <w:numId w:val="61"/>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Differences present early in development</w:t>
      </w:r>
    </w:p>
    <w:p w14:paraId="462E319C" w14:textId="77777777" w:rsidR="004F5EFA" w:rsidRPr="004F5EFA" w:rsidRDefault="004F5EFA" w:rsidP="004F5EFA">
      <w:pPr>
        <w:numPr>
          <w:ilvl w:val="0"/>
          <w:numId w:val="61"/>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Significant impact across settings</w:t>
      </w:r>
    </w:p>
    <w:p w14:paraId="7531F6E0"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However, every child’s presentation is unique.</w:t>
      </w:r>
    </w:p>
    <w:p w14:paraId="18D8DAFA"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Your report should outline:</w:t>
      </w:r>
    </w:p>
    <w:p w14:paraId="52555600" w14:textId="77777777" w:rsidR="004F5EFA" w:rsidRPr="004F5EFA" w:rsidRDefault="004F5EFA" w:rsidP="004F5EFA">
      <w:pPr>
        <w:numPr>
          <w:ilvl w:val="0"/>
          <w:numId w:val="62"/>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Strengths</w:t>
      </w:r>
    </w:p>
    <w:p w14:paraId="2ED12C25" w14:textId="77777777" w:rsidR="004F5EFA" w:rsidRPr="004F5EFA" w:rsidRDefault="004F5EFA" w:rsidP="004F5EFA">
      <w:pPr>
        <w:numPr>
          <w:ilvl w:val="0"/>
          <w:numId w:val="62"/>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Challenges</w:t>
      </w:r>
    </w:p>
    <w:p w14:paraId="299761BB" w14:textId="77777777" w:rsidR="004F5EFA" w:rsidRPr="004F5EFA" w:rsidRDefault="004F5EFA" w:rsidP="004F5EFA">
      <w:pPr>
        <w:numPr>
          <w:ilvl w:val="0"/>
          <w:numId w:val="62"/>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Educational implications</w:t>
      </w:r>
    </w:p>
    <w:p w14:paraId="2F8D180E" w14:textId="77777777" w:rsidR="004F5EFA" w:rsidRPr="004F5EFA" w:rsidRDefault="004F5EFA" w:rsidP="004F5EFA">
      <w:pPr>
        <w:numPr>
          <w:ilvl w:val="0"/>
          <w:numId w:val="62"/>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Recommended therapies</w:t>
      </w:r>
    </w:p>
    <w:p w14:paraId="52E091C0" w14:textId="77777777" w:rsidR="004F5EFA" w:rsidRPr="004F5EFA" w:rsidRDefault="004F5EFA" w:rsidP="004F5EFA">
      <w:pPr>
        <w:numPr>
          <w:ilvl w:val="0"/>
          <w:numId w:val="62"/>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Accommodations</w:t>
      </w:r>
    </w:p>
    <w:p w14:paraId="0C44433A" w14:textId="77777777" w:rsidR="004F5EFA" w:rsidRPr="004F5EFA" w:rsidRDefault="004F5EFA" w:rsidP="004F5EFA">
      <w:pPr>
        <w:numPr>
          <w:ilvl w:val="0"/>
          <w:numId w:val="62"/>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Home strategies</w:t>
      </w:r>
    </w:p>
    <w:p w14:paraId="31D3BEB2" w14:textId="77777777" w:rsidR="004F5EFA" w:rsidRPr="004F5EFA" w:rsidRDefault="004F5EFA" w:rsidP="004F5EFA">
      <w:pPr>
        <w:numPr>
          <w:ilvl w:val="0"/>
          <w:numId w:val="62"/>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Sensory needs</w:t>
      </w:r>
    </w:p>
    <w:p w14:paraId="2347761A" w14:textId="77777777" w:rsidR="004F5EFA" w:rsidRPr="004F5EFA" w:rsidRDefault="004F5EFA" w:rsidP="004F5EFA">
      <w:pPr>
        <w:numPr>
          <w:ilvl w:val="0"/>
          <w:numId w:val="62"/>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Social-emotional supports</w:t>
      </w:r>
    </w:p>
    <w:p w14:paraId="078A8935" w14:textId="77777777" w:rsidR="004F5EFA" w:rsidRPr="004F5EFA" w:rsidRDefault="004F5EFA" w:rsidP="004F5EFA">
      <w:pPr>
        <w:numPr>
          <w:ilvl w:val="0"/>
          <w:numId w:val="62"/>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Long-term considerations</w:t>
      </w:r>
    </w:p>
    <w:p w14:paraId="68BE6DD9" w14:textId="77777777" w:rsidR="004F5EFA" w:rsidRPr="004F5EFA" w:rsidRDefault="004F5EFA" w:rsidP="004F5EFA">
      <w:pPr>
        <w:spacing w:after="0" w:line="240" w:lineRule="auto"/>
        <w:rPr>
          <w:rFonts w:ascii="Times New Roman" w:eastAsia="Times New Roman" w:hAnsi="Times New Roman" w:cs="Times New Roman"/>
          <w:color w:val="215E99" w:themeColor="text2" w:themeTint="BF"/>
          <w:kern w:val="0"/>
          <w14:ligatures w14:val="none"/>
        </w:rPr>
      </w:pPr>
      <w:r w:rsidRPr="00187C94">
        <w:rPr>
          <w:rFonts w:ascii="Times New Roman" w:eastAsia="Times New Roman" w:hAnsi="Times New Roman" w:cs="Times New Roman"/>
          <w:noProof/>
          <w:color w:val="215E99" w:themeColor="text2" w:themeTint="BF"/>
          <w:kern w:val="0"/>
          <w14:ligatures w14:val="none"/>
        </w:rPr>
      </w:r>
      <w:r w:rsidR="004F5EFA" w:rsidRPr="00187C94">
        <w:rPr>
          <w:rFonts w:ascii="Times New Roman" w:eastAsia="Times New Roman" w:hAnsi="Times New Roman" w:cs="Times New Roman"/>
          <w:noProof/>
          <w:color w:val="215E99" w:themeColor="text2" w:themeTint="BF"/>
          <w:kern w:val="0"/>
          <w14:ligatures w14:val="none"/>
        </w:rPr>
        <w:pict w14:anchorId="7908F58D">
          <v:rect id="_x0000_i1073" alt="" style="width:468pt;height:.05pt;mso-width-percent:0;mso-height-percent:0;mso-width-percent:0;mso-height-percent:0" o:hralign="center" o:hrstd="t" o:hr="t" fillcolor="#a0a0a0" stroked="f"/>
        </w:pict>
      </w:r>
    </w:p>
    <w:p w14:paraId="6C89157D" w14:textId="77777777" w:rsidR="004F5EFA" w:rsidRPr="004F5EFA" w:rsidRDefault="004F5EFA" w:rsidP="004F5EFA">
      <w:pPr>
        <w:spacing w:before="100" w:beforeAutospacing="1" w:after="100" w:afterAutospacing="1" w:line="240" w:lineRule="auto"/>
        <w:outlineLvl w:val="0"/>
        <w:rPr>
          <w:rFonts w:ascii="Times New Roman" w:eastAsia="Times New Roman" w:hAnsi="Times New Roman" w:cs="Times New Roman"/>
          <w:b/>
          <w:bCs/>
          <w:color w:val="215E99" w:themeColor="text2" w:themeTint="BF"/>
          <w:kern w:val="36"/>
          <w:sz w:val="48"/>
          <w:szCs w:val="48"/>
          <w14:ligatures w14:val="none"/>
        </w:rPr>
      </w:pPr>
      <w:r w:rsidRPr="004F5EFA">
        <w:rPr>
          <w:rFonts w:ascii="Times New Roman" w:eastAsia="Times New Roman" w:hAnsi="Times New Roman" w:cs="Times New Roman"/>
          <w:b/>
          <w:bCs/>
          <w:color w:val="215E99" w:themeColor="text2" w:themeTint="BF"/>
          <w:kern w:val="36"/>
          <w:sz w:val="48"/>
          <w:szCs w:val="48"/>
          <w14:ligatures w14:val="none"/>
        </w:rPr>
        <w:t>12. The Feedback Session and Final Report</w:t>
      </w:r>
    </w:p>
    <w:p w14:paraId="620A5FAF"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During the feedback session, the psychologist explains:</w:t>
      </w:r>
    </w:p>
    <w:p w14:paraId="43059F68" w14:textId="77777777" w:rsidR="004F5EFA" w:rsidRPr="004F5EFA" w:rsidRDefault="004F5EFA" w:rsidP="004F5EFA">
      <w:pPr>
        <w:numPr>
          <w:ilvl w:val="0"/>
          <w:numId w:val="63"/>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Why the diagnosis was (or wasn’t) given</w:t>
      </w:r>
    </w:p>
    <w:p w14:paraId="49C122A9" w14:textId="77777777" w:rsidR="004F5EFA" w:rsidRPr="004F5EFA" w:rsidRDefault="004F5EFA" w:rsidP="004F5EFA">
      <w:pPr>
        <w:numPr>
          <w:ilvl w:val="0"/>
          <w:numId w:val="63"/>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How autism presents in your child</w:t>
      </w:r>
    </w:p>
    <w:p w14:paraId="115B8AFC" w14:textId="77777777" w:rsidR="004F5EFA" w:rsidRPr="004F5EFA" w:rsidRDefault="004F5EFA" w:rsidP="004F5EFA">
      <w:pPr>
        <w:numPr>
          <w:ilvl w:val="0"/>
          <w:numId w:val="63"/>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What supports are appropriate</w:t>
      </w:r>
    </w:p>
    <w:p w14:paraId="7FEF9400" w14:textId="77777777" w:rsidR="004F5EFA" w:rsidRPr="004F5EFA" w:rsidRDefault="004F5EFA" w:rsidP="004F5EFA">
      <w:pPr>
        <w:numPr>
          <w:ilvl w:val="0"/>
          <w:numId w:val="63"/>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What the future generally looks like</w:t>
      </w:r>
    </w:p>
    <w:p w14:paraId="250DB585" w14:textId="77777777" w:rsidR="004F5EFA" w:rsidRPr="004F5EFA" w:rsidRDefault="004F5EFA" w:rsidP="004F5EFA">
      <w:pPr>
        <w:numPr>
          <w:ilvl w:val="0"/>
          <w:numId w:val="63"/>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What next steps you should take</w:t>
      </w:r>
    </w:p>
    <w:p w14:paraId="19F969FD"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A comprehensive report is essential for school services, therapy eligibility, and ongoing support.</w:t>
      </w:r>
    </w:p>
    <w:p w14:paraId="1063CB02" w14:textId="77777777" w:rsidR="004F5EFA" w:rsidRPr="004F5EFA" w:rsidRDefault="004F5EFA" w:rsidP="004F5EFA">
      <w:pPr>
        <w:spacing w:after="0" w:line="240" w:lineRule="auto"/>
        <w:rPr>
          <w:rFonts w:ascii="Times New Roman" w:eastAsia="Times New Roman" w:hAnsi="Times New Roman" w:cs="Times New Roman"/>
          <w:color w:val="215E99" w:themeColor="text2" w:themeTint="BF"/>
          <w:kern w:val="0"/>
          <w14:ligatures w14:val="none"/>
        </w:rPr>
      </w:pPr>
      <w:r w:rsidRPr="00187C94">
        <w:rPr>
          <w:rFonts w:ascii="Times New Roman" w:eastAsia="Times New Roman" w:hAnsi="Times New Roman" w:cs="Times New Roman"/>
          <w:noProof/>
          <w:color w:val="215E99" w:themeColor="text2" w:themeTint="BF"/>
          <w:kern w:val="0"/>
          <w14:ligatures w14:val="none"/>
        </w:rPr>
      </w:r>
      <w:r w:rsidR="004F5EFA" w:rsidRPr="00187C94">
        <w:rPr>
          <w:rFonts w:ascii="Times New Roman" w:eastAsia="Times New Roman" w:hAnsi="Times New Roman" w:cs="Times New Roman"/>
          <w:noProof/>
          <w:color w:val="215E99" w:themeColor="text2" w:themeTint="BF"/>
          <w:kern w:val="0"/>
          <w14:ligatures w14:val="none"/>
        </w:rPr>
        <w:pict w14:anchorId="67C11F6D">
          <v:rect id="_x0000_i1074" alt="" style="width:468pt;height:.05pt;mso-width-percent:0;mso-height-percent:0;mso-width-percent:0;mso-height-percent:0" o:hralign="center" o:hrstd="t" o:hr="t" fillcolor="#a0a0a0" stroked="f"/>
        </w:pict>
      </w:r>
    </w:p>
    <w:p w14:paraId="5F6FB2C3" w14:textId="77777777" w:rsidR="004F5EFA" w:rsidRPr="004F5EFA" w:rsidRDefault="004F5EFA" w:rsidP="004F5EFA">
      <w:pPr>
        <w:spacing w:before="100" w:beforeAutospacing="1" w:after="100" w:afterAutospacing="1" w:line="240" w:lineRule="auto"/>
        <w:outlineLvl w:val="0"/>
        <w:rPr>
          <w:rFonts w:ascii="Times New Roman" w:eastAsia="Times New Roman" w:hAnsi="Times New Roman" w:cs="Times New Roman"/>
          <w:b/>
          <w:bCs/>
          <w:color w:val="215E99" w:themeColor="text2" w:themeTint="BF"/>
          <w:kern w:val="36"/>
          <w:sz w:val="48"/>
          <w:szCs w:val="48"/>
          <w14:ligatures w14:val="none"/>
        </w:rPr>
      </w:pPr>
      <w:r w:rsidRPr="004F5EFA">
        <w:rPr>
          <w:rFonts w:ascii="Times New Roman" w:eastAsia="Times New Roman" w:hAnsi="Times New Roman" w:cs="Times New Roman"/>
          <w:b/>
          <w:bCs/>
          <w:color w:val="215E99" w:themeColor="text2" w:themeTint="BF"/>
          <w:kern w:val="36"/>
          <w:sz w:val="48"/>
          <w:szCs w:val="48"/>
          <w14:ligatures w14:val="none"/>
        </w:rPr>
        <w:t>13. After the Diagnosis: What Parents Should Do Next</w:t>
      </w:r>
    </w:p>
    <w:p w14:paraId="5B29D507"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Many parents feel relief followed by uncertainty: “What do we do now?”</w:t>
      </w:r>
    </w:p>
    <w:p w14:paraId="6EDE66D9"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Here’s where to start:</w:t>
      </w:r>
    </w:p>
    <w:p w14:paraId="651C95F4" w14:textId="77777777" w:rsidR="004F5EFA" w:rsidRPr="004F5EFA" w:rsidRDefault="004F5EFA" w:rsidP="004F5EFA">
      <w:pPr>
        <w:numPr>
          <w:ilvl w:val="0"/>
          <w:numId w:val="64"/>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Schedule speech, occupational therapy, or ABA (depending on needs)</w:t>
      </w:r>
    </w:p>
    <w:p w14:paraId="14B1ACE7" w14:textId="77777777" w:rsidR="004F5EFA" w:rsidRPr="004F5EFA" w:rsidRDefault="004F5EFA" w:rsidP="004F5EFA">
      <w:pPr>
        <w:numPr>
          <w:ilvl w:val="0"/>
          <w:numId w:val="64"/>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Begin parent training to support communication and behavior</w:t>
      </w:r>
    </w:p>
    <w:p w14:paraId="7F42C5AC" w14:textId="77777777" w:rsidR="004F5EFA" w:rsidRPr="004F5EFA" w:rsidRDefault="004F5EFA" w:rsidP="004F5EFA">
      <w:pPr>
        <w:numPr>
          <w:ilvl w:val="0"/>
          <w:numId w:val="64"/>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Meet with the school to discuss accommodations</w:t>
      </w:r>
    </w:p>
    <w:p w14:paraId="3FA65AAF" w14:textId="77777777" w:rsidR="004F5EFA" w:rsidRPr="004F5EFA" w:rsidRDefault="004F5EFA" w:rsidP="004F5EFA">
      <w:pPr>
        <w:numPr>
          <w:ilvl w:val="0"/>
          <w:numId w:val="64"/>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Learn about your child’s sensory profile</w:t>
      </w:r>
    </w:p>
    <w:p w14:paraId="6BF1C782" w14:textId="77777777" w:rsidR="004F5EFA" w:rsidRPr="004F5EFA" w:rsidRDefault="004F5EFA" w:rsidP="004F5EFA">
      <w:pPr>
        <w:numPr>
          <w:ilvl w:val="0"/>
          <w:numId w:val="64"/>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Introduce autism to your child in a strengths-forward way</w:t>
      </w:r>
    </w:p>
    <w:p w14:paraId="357FC18F" w14:textId="77777777" w:rsidR="004F5EFA" w:rsidRPr="004F5EFA" w:rsidRDefault="004F5EFA" w:rsidP="004F5EFA">
      <w:pPr>
        <w:numPr>
          <w:ilvl w:val="0"/>
          <w:numId w:val="64"/>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Build a supportive environment at home</w:t>
      </w:r>
    </w:p>
    <w:p w14:paraId="0131640B" w14:textId="77777777" w:rsidR="004F5EFA" w:rsidRPr="004F5EFA" w:rsidRDefault="004F5EFA" w:rsidP="004F5EFA">
      <w:pPr>
        <w:spacing w:after="0" w:line="240" w:lineRule="auto"/>
        <w:rPr>
          <w:rFonts w:ascii="Times New Roman" w:eastAsia="Times New Roman" w:hAnsi="Times New Roman" w:cs="Times New Roman"/>
          <w:color w:val="215E99" w:themeColor="text2" w:themeTint="BF"/>
          <w:kern w:val="0"/>
          <w14:ligatures w14:val="none"/>
        </w:rPr>
      </w:pPr>
      <w:r w:rsidRPr="00187C94">
        <w:rPr>
          <w:rFonts w:ascii="Times New Roman" w:eastAsia="Times New Roman" w:hAnsi="Times New Roman" w:cs="Times New Roman"/>
          <w:noProof/>
          <w:color w:val="215E99" w:themeColor="text2" w:themeTint="BF"/>
          <w:kern w:val="0"/>
          <w14:ligatures w14:val="none"/>
        </w:rPr>
      </w:r>
      <w:r w:rsidR="004F5EFA" w:rsidRPr="00187C94">
        <w:rPr>
          <w:rFonts w:ascii="Times New Roman" w:eastAsia="Times New Roman" w:hAnsi="Times New Roman" w:cs="Times New Roman"/>
          <w:noProof/>
          <w:color w:val="215E99" w:themeColor="text2" w:themeTint="BF"/>
          <w:kern w:val="0"/>
          <w14:ligatures w14:val="none"/>
        </w:rPr>
        <w:pict w14:anchorId="76DF8684">
          <v:rect id="_x0000_i1075" alt="" style="width:468pt;height:.05pt;mso-width-percent:0;mso-height-percent:0;mso-width-percent:0;mso-height-percent:0" o:hralign="center" o:hrstd="t" o:hr="t" fillcolor="#a0a0a0" stroked="f"/>
        </w:pict>
      </w:r>
    </w:p>
    <w:p w14:paraId="5ED7AC59" w14:textId="77777777" w:rsidR="004F5EFA" w:rsidRPr="004F5EFA" w:rsidRDefault="004F5EFA" w:rsidP="004F5EFA">
      <w:pPr>
        <w:spacing w:before="100" w:beforeAutospacing="1" w:after="100" w:afterAutospacing="1" w:line="240" w:lineRule="auto"/>
        <w:outlineLvl w:val="0"/>
        <w:rPr>
          <w:rFonts w:ascii="Times New Roman" w:eastAsia="Times New Roman" w:hAnsi="Times New Roman" w:cs="Times New Roman"/>
          <w:b/>
          <w:bCs/>
          <w:color w:val="215E99" w:themeColor="text2" w:themeTint="BF"/>
          <w:kern w:val="36"/>
          <w:sz w:val="48"/>
          <w:szCs w:val="48"/>
          <w14:ligatures w14:val="none"/>
        </w:rPr>
      </w:pPr>
      <w:r w:rsidRPr="004F5EFA">
        <w:rPr>
          <w:rFonts w:ascii="Times New Roman" w:eastAsia="Times New Roman" w:hAnsi="Times New Roman" w:cs="Times New Roman"/>
          <w:b/>
          <w:bCs/>
          <w:color w:val="215E99" w:themeColor="text2" w:themeTint="BF"/>
          <w:kern w:val="36"/>
          <w:sz w:val="48"/>
          <w:szCs w:val="48"/>
          <w14:ligatures w14:val="none"/>
        </w:rPr>
        <w:t>14. School Services, IEPs, and 504 Plans</w:t>
      </w:r>
    </w:p>
    <w:p w14:paraId="12FBAE93"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Your child may qualify for:</w:t>
      </w:r>
    </w:p>
    <w:p w14:paraId="5C64ECFB" w14:textId="77777777" w:rsidR="004F5EFA" w:rsidRPr="004F5EFA" w:rsidRDefault="004F5EFA" w:rsidP="004F5EFA">
      <w:pPr>
        <w:numPr>
          <w:ilvl w:val="0"/>
          <w:numId w:val="65"/>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Speech therapy</w:t>
      </w:r>
    </w:p>
    <w:p w14:paraId="26E44023" w14:textId="77777777" w:rsidR="004F5EFA" w:rsidRPr="004F5EFA" w:rsidRDefault="004F5EFA" w:rsidP="004F5EFA">
      <w:pPr>
        <w:numPr>
          <w:ilvl w:val="0"/>
          <w:numId w:val="65"/>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Occupational therapy</w:t>
      </w:r>
    </w:p>
    <w:p w14:paraId="1D7D4839" w14:textId="77777777" w:rsidR="004F5EFA" w:rsidRPr="004F5EFA" w:rsidRDefault="004F5EFA" w:rsidP="004F5EFA">
      <w:pPr>
        <w:numPr>
          <w:ilvl w:val="0"/>
          <w:numId w:val="65"/>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Social skills support</w:t>
      </w:r>
    </w:p>
    <w:p w14:paraId="6A486D73" w14:textId="77777777" w:rsidR="004F5EFA" w:rsidRPr="004F5EFA" w:rsidRDefault="004F5EFA" w:rsidP="004F5EFA">
      <w:pPr>
        <w:numPr>
          <w:ilvl w:val="0"/>
          <w:numId w:val="65"/>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Behavioral support</w:t>
      </w:r>
    </w:p>
    <w:p w14:paraId="779BBE33" w14:textId="77777777" w:rsidR="004F5EFA" w:rsidRPr="004F5EFA" w:rsidRDefault="004F5EFA" w:rsidP="004F5EFA">
      <w:pPr>
        <w:numPr>
          <w:ilvl w:val="0"/>
          <w:numId w:val="65"/>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Classroom accommodations</w:t>
      </w:r>
    </w:p>
    <w:p w14:paraId="2CDC9A2C" w14:textId="77777777" w:rsidR="004F5EFA" w:rsidRPr="004F5EFA" w:rsidRDefault="004F5EFA" w:rsidP="004F5EFA">
      <w:pPr>
        <w:numPr>
          <w:ilvl w:val="0"/>
          <w:numId w:val="65"/>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Sensory breaks</w:t>
      </w:r>
    </w:p>
    <w:p w14:paraId="26135630" w14:textId="77777777" w:rsidR="004F5EFA" w:rsidRPr="004F5EFA" w:rsidRDefault="004F5EFA" w:rsidP="004F5EFA">
      <w:pPr>
        <w:numPr>
          <w:ilvl w:val="0"/>
          <w:numId w:val="65"/>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Modified workload</w:t>
      </w:r>
    </w:p>
    <w:p w14:paraId="4EDE3EDC"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The diagnostic report helps determine eligibility.</w:t>
      </w:r>
    </w:p>
    <w:p w14:paraId="3F1E6C71" w14:textId="77777777" w:rsidR="004F5EFA" w:rsidRPr="004F5EFA" w:rsidRDefault="004F5EFA" w:rsidP="004F5EFA">
      <w:pPr>
        <w:spacing w:after="0" w:line="240" w:lineRule="auto"/>
        <w:rPr>
          <w:rFonts w:ascii="Times New Roman" w:eastAsia="Times New Roman" w:hAnsi="Times New Roman" w:cs="Times New Roman"/>
          <w:color w:val="215E99" w:themeColor="text2" w:themeTint="BF"/>
          <w:kern w:val="0"/>
          <w14:ligatures w14:val="none"/>
        </w:rPr>
      </w:pPr>
      <w:r w:rsidRPr="00187C94">
        <w:rPr>
          <w:rFonts w:ascii="Times New Roman" w:eastAsia="Times New Roman" w:hAnsi="Times New Roman" w:cs="Times New Roman"/>
          <w:noProof/>
          <w:color w:val="215E99" w:themeColor="text2" w:themeTint="BF"/>
          <w:kern w:val="0"/>
          <w14:ligatures w14:val="none"/>
        </w:rPr>
      </w:r>
      <w:r w:rsidR="004F5EFA" w:rsidRPr="00187C94">
        <w:rPr>
          <w:rFonts w:ascii="Times New Roman" w:eastAsia="Times New Roman" w:hAnsi="Times New Roman" w:cs="Times New Roman"/>
          <w:noProof/>
          <w:color w:val="215E99" w:themeColor="text2" w:themeTint="BF"/>
          <w:kern w:val="0"/>
          <w14:ligatures w14:val="none"/>
        </w:rPr>
        <w:pict w14:anchorId="783861B2">
          <v:rect id="_x0000_i1076" alt="" style="width:468pt;height:.05pt;mso-width-percent:0;mso-height-percent:0;mso-width-percent:0;mso-height-percent:0" o:hralign="center" o:hrstd="t" o:hr="t" fillcolor="#a0a0a0" stroked="f"/>
        </w:pict>
      </w:r>
    </w:p>
    <w:p w14:paraId="0D3301D2" w14:textId="77777777" w:rsidR="004F5EFA" w:rsidRPr="004F5EFA" w:rsidRDefault="004F5EFA" w:rsidP="004F5EFA">
      <w:pPr>
        <w:spacing w:before="100" w:beforeAutospacing="1" w:after="100" w:afterAutospacing="1" w:line="240" w:lineRule="auto"/>
        <w:outlineLvl w:val="0"/>
        <w:rPr>
          <w:rFonts w:ascii="Times New Roman" w:eastAsia="Times New Roman" w:hAnsi="Times New Roman" w:cs="Times New Roman"/>
          <w:b/>
          <w:bCs/>
          <w:color w:val="215E99" w:themeColor="text2" w:themeTint="BF"/>
          <w:kern w:val="36"/>
          <w:sz w:val="48"/>
          <w:szCs w:val="48"/>
          <w14:ligatures w14:val="none"/>
        </w:rPr>
      </w:pPr>
      <w:r w:rsidRPr="004F5EFA">
        <w:rPr>
          <w:rFonts w:ascii="Times New Roman" w:eastAsia="Times New Roman" w:hAnsi="Times New Roman" w:cs="Times New Roman"/>
          <w:b/>
          <w:bCs/>
          <w:color w:val="215E99" w:themeColor="text2" w:themeTint="BF"/>
          <w:kern w:val="36"/>
          <w:sz w:val="48"/>
          <w:szCs w:val="48"/>
          <w14:ligatures w14:val="none"/>
        </w:rPr>
        <w:t>15. Therapy Options After Diagnosis</w:t>
      </w:r>
    </w:p>
    <w:p w14:paraId="78D995CD"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Common evidence-based interventions include:</w:t>
      </w:r>
    </w:p>
    <w:p w14:paraId="4E54C25F" w14:textId="77777777" w:rsidR="004F5EFA" w:rsidRPr="004F5EFA" w:rsidRDefault="004F5EFA" w:rsidP="004F5EFA">
      <w:pPr>
        <w:numPr>
          <w:ilvl w:val="0"/>
          <w:numId w:val="66"/>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Speech therapy for communication</w:t>
      </w:r>
    </w:p>
    <w:p w14:paraId="24B19BBE" w14:textId="77777777" w:rsidR="004F5EFA" w:rsidRPr="004F5EFA" w:rsidRDefault="004F5EFA" w:rsidP="004F5EFA">
      <w:pPr>
        <w:numPr>
          <w:ilvl w:val="0"/>
          <w:numId w:val="66"/>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Occupational therapy for sensory and motor skills</w:t>
      </w:r>
    </w:p>
    <w:p w14:paraId="4CB08AB6" w14:textId="77777777" w:rsidR="004F5EFA" w:rsidRPr="004F5EFA" w:rsidRDefault="004F5EFA" w:rsidP="004F5EFA">
      <w:pPr>
        <w:numPr>
          <w:ilvl w:val="0"/>
          <w:numId w:val="66"/>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ABA-based parent training (especially for early intervention)</w:t>
      </w:r>
    </w:p>
    <w:p w14:paraId="2BC634EC" w14:textId="77777777" w:rsidR="004F5EFA" w:rsidRPr="004F5EFA" w:rsidRDefault="004F5EFA" w:rsidP="004F5EFA">
      <w:pPr>
        <w:numPr>
          <w:ilvl w:val="0"/>
          <w:numId w:val="66"/>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Cognitive behavioral therapy for anxiety</w:t>
      </w:r>
    </w:p>
    <w:p w14:paraId="6DE8FC2D" w14:textId="77777777" w:rsidR="004F5EFA" w:rsidRPr="004F5EFA" w:rsidRDefault="004F5EFA" w:rsidP="004F5EFA">
      <w:pPr>
        <w:numPr>
          <w:ilvl w:val="0"/>
          <w:numId w:val="66"/>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Social-emotional learning supports</w:t>
      </w:r>
    </w:p>
    <w:p w14:paraId="1E1F3E44" w14:textId="77777777" w:rsidR="004F5EFA" w:rsidRPr="004F5EFA" w:rsidRDefault="004F5EFA" w:rsidP="004F5EFA">
      <w:pPr>
        <w:numPr>
          <w:ilvl w:val="0"/>
          <w:numId w:val="66"/>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Executive functioning coaching</w:t>
      </w:r>
    </w:p>
    <w:p w14:paraId="2FA46A2E"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Your clinician should match recommendations to your child’s profile—not a one-size-fits-all plan.</w:t>
      </w:r>
    </w:p>
    <w:p w14:paraId="518A3862" w14:textId="77777777" w:rsidR="004F5EFA" w:rsidRPr="004F5EFA" w:rsidRDefault="004F5EFA" w:rsidP="004F5EFA">
      <w:pPr>
        <w:spacing w:after="0" w:line="240" w:lineRule="auto"/>
        <w:rPr>
          <w:rFonts w:ascii="Times New Roman" w:eastAsia="Times New Roman" w:hAnsi="Times New Roman" w:cs="Times New Roman"/>
          <w:color w:val="215E99" w:themeColor="text2" w:themeTint="BF"/>
          <w:kern w:val="0"/>
          <w14:ligatures w14:val="none"/>
        </w:rPr>
      </w:pPr>
      <w:r w:rsidRPr="00187C94">
        <w:rPr>
          <w:rFonts w:ascii="Times New Roman" w:eastAsia="Times New Roman" w:hAnsi="Times New Roman" w:cs="Times New Roman"/>
          <w:noProof/>
          <w:color w:val="215E99" w:themeColor="text2" w:themeTint="BF"/>
          <w:kern w:val="0"/>
          <w14:ligatures w14:val="none"/>
        </w:rPr>
      </w:r>
      <w:r w:rsidR="004F5EFA" w:rsidRPr="00187C94">
        <w:rPr>
          <w:rFonts w:ascii="Times New Roman" w:eastAsia="Times New Roman" w:hAnsi="Times New Roman" w:cs="Times New Roman"/>
          <w:noProof/>
          <w:color w:val="215E99" w:themeColor="text2" w:themeTint="BF"/>
          <w:kern w:val="0"/>
          <w14:ligatures w14:val="none"/>
        </w:rPr>
        <w:pict w14:anchorId="2608F183">
          <v:rect id="_x0000_i1077" alt="" style="width:468pt;height:.05pt;mso-width-percent:0;mso-height-percent:0;mso-width-percent:0;mso-height-percent:0" o:hralign="center" o:hrstd="t" o:hr="t" fillcolor="#a0a0a0" stroked="f"/>
        </w:pict>
      </w:r>
    </w:p>
    <w:p w14:paraId="3EA1E0FE" w14:textId="77777777" w:rsidR="004F5EFA" w:rsidRPr="004F5EFA" w:rsidRDefault="004F5EFA" w:rsidP="004F5EFA">
      <w:pPr>
        <w:spacing w:before="100" w:beforeAutospacing="1" w:after="100" w:afterAutospacing="1" w:line="240" w:lineRule="auto"/>
        <w:outlineLvl w:val="0"/>
        <w:rPr>
          <w:rFonts w:ascii="Times New Roman" w:eastAsia="Times New Roman" w:hAnsi="Times New Roman" w:cs="Times New Roman"/>
          <w:b/>
          <w:bCs/>
          <w:color w:val="215E99" w:themeColor="text2" w:themeTint="BF"/>
          <w:kern w:val="36"/>
          <w:sz w:val="48"/>
          <w:szCs w:val="48"/>
          <w14:ligatures w14:val="none"/>
        </w:rPr>
      </w:pPr>
      <w:r w:rsidRPr="004F5EFA">
        <w:rPr>
          <w:rFonts w:ascii="Times New Roman" w:eastAsia="Times New Roman" w:hAnsi="Times New Roman" w:cs="Times New Roman"/>
          <w:b/>
          <w:bCs/>
          <w:color w:val="215E99" w:themeColor="text2" w:themeTint="BF"/>
          <w:kern w:val="36"/>
          <w:sz w:val="48"/>
          <w:szCs w:val="48"/>
          <w14:ligatures w14:val="none"/>
        </w:rPr>
        <w:t>16. Supporting Your Child at Home</w:t>
      </w:r>
    </w:p>
    <w:p w14:paraId="63413E7F"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Parents are the most important therapeutic partners.</w:t>
      </w:r>
    </w:p>
    <w:p w14:paraId="59078040" w14:textId="77777777" w:rsidR="004F5EFA" w:rsidRPr="004F5EFA" w:rsidRDefault="004F5EFA" w:rsidP="004F5EFA">
      <w:pPr>
        <w:spacing w:before="100" w:beforeAutospacing="1" w:after="100" w:afterAutospacing="1" w:line="240" w:lineRule="auto"/>
        <w:outlineLvl w:val="1"/>
        <w:rPr>
          <w:rFonts w:ascii="Times New Roman" w:eastAsia="Times New Roman" w:hAnsi="Times New Roman" w:cs="Times New Roman"/>
          <w:b/>
          <w:bCs/>
          <w:color w:val="215E99" w:themeColor="text2" w:themeTint="BF"/>
          <w:kern w:val="0"/>
          <w:sz w:val="36"/>
          <w:szCs w:val="36"/>
          <w14:ligatures w14:val="none"/>
        </w:rPr>
      </w:pPr>
      <w:r w:rsidRPr="004F5EFA">
        <w:rPr>
          <w:rFonts w:ascii="Times New Roman" w:eastAsia="Times New Roman" w:hAnsi="Times New Roman" w:cs="Times New Roman"/>
          <w:b/>
          <w:bCs/>
          <w:color w:val="215E99" w:themeColor="text2" w:themeTint="BF"/>
          <w:kern w:val="0"/>
          <w:sz w:val="36"/>
          <w:szCs w:val="36"/>
          <w14:ligatures w14:val="none"/>
        </w:rPr>
        <w:t>Effective strategies include:</w:t>
      </w:r>
    </w:p>
    <w:p w14:paraId="0FD00998" w14:textId="77777777" w:rsidR="004F5EFA" w:rsidRPr="004F5EFA" w:rsidRDefault="004F5EFA" w:rsidP="004F5EFA">
      <w:pPr>
        <w:numPr>
          <w:ilvl w:val="0"/>
          <w:numId w:val="67"/>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Visual schedules</w:t>
      </w:r>
    </w:p>
    <w:p w14:paraId="3B0CC6BD" w14:textId="77777777" w:rsidR="004F5EFA" w:rsidRPr="004F5EFA" w:rsidRDefault="004F5EFA" w:rsidP="004F5EFA">
      <w:pPr>
        <w:numPr>
          <w:ilvl w:val="0"/>
          <w:numId w:val="67"/>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Predictable routines</w:t>
      </w:r>
    </w:p>
    <w:p w14:paraId="7431152D" w14:textId="77777777" w:rsidR="004F5EFA" w:rsidRPr="004F5EFA" w:rsidRDefault="004F5EFA" w:rsidP="004F5EFA">
      <w:pPr>
        <w:numPr>
          <w:ilvl w:val="0"/>
          <w:numId w:val="67"/>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Sensory accommodations</w:t>
      </w:r>
    </w:p>
    <w:p w14:paraId="1A065B5B" w14:textId="77777777" w:rsidR="004F5EFA" w:rsidRPr="004F5EFA" w:rsidRDefault="004F5EFA" w:rsidP="004F5EFA">
      <w:pPr>
        <w:numPr>
          <w:ilvl w:val="0"/>
          <w:numId w:val="67"/>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Clear communication</w:t>
      </w:r>
    </w:p>
    <w:p w14:paraId="00EB7D37" w14:textId="77777777" w:rsidR="004F5EFA" w:rsidRPr="004F5EFA" w:rsidRDefault="004F5EFA" w:rsidP="004F5EFA">
      <w:pPr>
        <w:numPr>
          <w:ilvl w:val="0"/>
          <w:numId w:val="67"/>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Collaborative problem solving</w:t>
      </w:r>
    </w:p>
    <w:p w14:paraId="652F6193" w14:textId="77777777" w:rsidR="004F5EFA" w:rsidRPr="004F5EFA" w:rsidRDefault="004F5EFA" w:rsidP="004F5EFA">
      <w:pPr>
        <w:numPr>
          <w:ilvl w:val="0"/>
          <w:numId w:val="67"/>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Strength-based praise and reframing</w:t>
      </w:r>
    </w:p>
    <w:p w14:paraId="65BF1FE4" w14:textId="77777777" w:rsidR="004F5EFA" w:rsidRPr="004F5EFA" w:rsidRDefault="004F5EFA" w:rsidP="004F5EFA">
      <w:pPr>
        <w:numPr>
          <w:ilvl w:val="0"/>
          <w:numId w:val="67"/>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Identifying triggers for overload</w:t>
      </w:r>
    </w:p>
    <w:p w14:paraId="70374AD0" w14:textId="77777777" w:rsidR="004F5EFA" w:rsidRPr="004F5EFA" w:rsidRDefault="004F5EFA" w:rsidP="004F5EFA">
      <w:pPr>
        <w:numPr>
          <w:ilvl w:val="0"/>
          <w:numId w:val="67"/>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Structured downtime</w:t>
      </w:r>
    </w:p>
    <w:p w14:paraId="143DF75D" w14:textId="77777777" w:rsidR="004F5EFA" w:rsidRPr="004F5EFA" w:rsidRDefault="004F5EFA" w:rsidP="004F5EFA">
      <w:pPr>
        <w:spacing w:after="0" w:line="240" w:lineRule="auto"/>
        <w:rPr>
          <w:rFonts w:ascii="Times New Roman" w:eastAsia="Times New Roman" w:hAnsi="Times New Roman" w:cs="Times New Roman"/>
          <w:color w:val="215E99" w:themeColor="text2" w:themeTint="BF"/>
          <w:kern w:val="0"/>
          <w14:ligatures w14:val="none"/>
        </w:rPr>
      </w:pPr>
      <w:r w:rsidRPr="00187C94">
        <w:rPr>
          <w:rFonts w:ascii="Times New Roman" w:eastAsia="Times New Roman" w:hAnsi="Times New Roman" w:cs="Times New Roman"/>
          <w:noProof/>
          <w:color w:val="215E99" w:themeColor="text2" w:themeTint="BF"/>
          <w:kern w:val="0"/>
          <w14:ligatures w14:val="none"/>
        </w:rPr>
      </w:r>
      <w:r w:rsidR="004F5EFA" w:rsidRPr="00187C94">
        <w:rPr>
          <w:rFonts w:ascii="Times New Roman" w:eastAsia="Times New Roman" w:hAnsi="Times New Roman" w:cs="Times New Roman"/>
          <w:noProof/>
          <w:color w:val="215E99" w:themeColor="text2" w:themeTint="BF"/>
          <w:kern w:val="0"/>
          <w14:ligatures w14:val="none"/>
        </w:rPr>
        <w:pict w14:anchorId="4025EE34">
          <v:rect id="_x0000_i1078" alt="" style="width:468pt;height:.05pt;mso-width-percent:0;mso-height-percent:0;mso-width-percent:0;mso-height-percent:0" o:hralign="center" o:hrstd="t" o:hr="t" fillcolor="#a0a0a0" stroked="f"/>
        </w:pict>
      </w:r>
    </w:p>
    <w:p w14:paraId="2847708C" w14:textId="77777777" w:rsidR="004F5EFA" w:rsidRPr="004F5EFA" w:rsidRDefault="004F5EFA" w:rsidP="004F5EFA">
      <w:pPr>
        <w:spacing w:before="100" w:beforeAutospacing="1" w:after="100" w:afterAutospacing="1" w:line="240" w:lineRule="auto"/>
        <w:outlineLvl w:val="0"/>
        <w:rPr>
          <w:rFonts w:ascii="Times New Roman" w:eastAsia="Times New Roman" w:hAnsi="Times New Roman" w:cs="Times New Roman"/>
          <w:b/>
          <w:bCs/>
          <w:color w:val="215E99" w:themeColor="text2" w:themeTint="BF"/>
          <w:kern w:val="36"/>
          <w:sz w:val="48"/>
          <w:szCs w:val="48"/>
          <w14:ligatures w14:val="none"/>
        </w:rPr>
      </w:pPr>
      <w:r w:rsidRPr="004F5EFA">
        <w:rPr>
          <w:rFonts w:ascii="Times New Roman" w:eastAsia="Times New Roman" w:hAnsi="Times New Roman" w:cs="Times New Roman"/>
          <w:b/>
          <w:bCs/>
          <w:color w:val="215E99" w:themeColor="text2" w:themeTint="BF"/>
          <w:kern w:val="36"/>
          <w:sz w:val="48"/>
          <w:szCs w:val="48"/>
          <w14:ligatures w14:val="none"/>
        </w:rPr>
        <w:t xml:space="preserve">17. Telehealth Autism Evaluations: What Parents Need </w:t>
      </w:r>
      <w:proofErr w:type="gramStart"/>
      <w:r w:rsidRPr="004F5EFA">
        <w:rPr>
          <w:rFonts w:ascii="Times New Roman" w:eastAsia="Times New Roman" w:hAnsi="Times New Roman" w:cs="Times New Roman"/>
          <w:b/>
          <w:bCs/>
          <w:color w:val="215E99" w:themeColor="text2" w:themeTint="BF"/>
          <w:kern w:val="36"/>
          <w:sz w:val="48"/>
          <w:szCs w:val="48"/>
          <w14:ligatures w14:val="none"/>
        </w:rPr>
        <w:t>To</w:t>
      </w:r>
      <w:proofErr w:type="gramEnd"/>
      <w:r w:rsidRPr="004F5EFA">
        <w:rPr>
          <w:rFonts w:ascii="Times New Roman" w:eastAsia="Times New Roman" w:hAnsi="Times New Roman" w:cs="Times New Roman"/>
          <w:b/>
          <w:bCs/>
          <w:color w:val="215E99" w:themeColor="text2" w:themeTint="BF"/>
          <w:kern w:val="36"/>
          <w:sz w:val="48"/>
          <w:szCs w:val="48"/>
          <w14:ligatures w14:val="none"/>
        </w:rPr>
        <w:t xml:space="preserve"> Know</w:t>
      </w:r>
    </w:p>
    <w:p w14:paraId="57B56274"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Telehealth evaluations are evidence-based and widely accepted when administered correctly.</w:t>
      </w:r>
    </w:p>
    <w:p w14:paraId="648EF3CD" w14:textId="77777777" w:rsidR="004F5EFA" w:rsidRPr="004F5EFA" w:rsidRDefault="004F5EFA" w:rsidP="004F5EFA">
      <w:pPr>
        <w:spacing w:before="100" w:beforeAutospacing="1" w:after="100" w:afterAutospacing="1" w:line="240" w:lineRule="auto"/>
        <w:outlineLvl w:val="1"/>
        <w:rPr>
          <w:rFonts w:ascii="Times New Roman" w:eastAsia="Times New Roman" w:hAnsi="Times New Roman" w:cs="Times New Roman"/>
          <w:b/>
          <w:bCs/>
          <w:color w:val="215E99" w:themeColor="text2" w:themeTint="BF"/>
          <w:kern w:val="0"/>
          <w:sz w:val="36"/>
          <w:szCs w:val="36"/>
          <w14:ligatures w14:val="none"/>
        </w:rPr>
      </w:pPr>
      <w:r w:rsidRPr="004F5EFA">
        <w:rPr>
          <w:rFonts w:ascii="Times New Roman" w:eastAsia="Times New Roman" w:hAnsi="Times New Roman" w:cs="Times New Roman"/>
          <w:b/>
          <w:bCs/>
          <w:color w:val="215E99" w:themeColor="text2" w:themeTint="BF"/>
          <w:kern w:val="0"/>
          <w:sz w:val="36"/>
          <w:szCs w:val="36"/>
          <w14:ligatures w14:val="none"/>
        </w:rPr>
        <w:t>Benefits</w:t>
      </w:r>
    </w:p>
    <w:p w14:paraId="5B2BDC62" w14:textId="77777777" w:rsidR="004F5EFA" w:rsidRPr="004F5EFA" w:rsidRDefault="004F5EFA" w:rsidP="004F5EFA">
      <w:pPr>
        <w:numPr>
          <w:ilvl w:val="0"/>
          <w:numId w:val="68"/>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Comfort of home environment</w:t>
      </w:r>
    </w:p>
    <w:p w14:paraId="3CB27E6F" w14:textId="77777777" w:rsidR="004F5EFA" w:rsidRPr="004F5EFA" w:rsidRDefault="004F5EFA" w:rsidP="004F5EFA">
      <w:pPr>
        <w:numPr>
          <w:ilvl w:val="0"/>
          <w:numId w:val="68"/>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Reduced anxiety for many children</w:t>
      </w:r>
    </w:p>
    <w:p w14:paraId="26A93235" w14:textId="77777777" w:rsidR="004F5EFA" w:rsidRPr="004F5EFA" w:rsidRDefault="004F5EFA" w:rsidP="004F5EFA">
      <w:pPr>
        <w:numPr>
          <w:ilvl w:val="0"/>
          <w:numId w:val="68"/>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Easier scheduling</w:t>
      </w:r>
    </w:p>
    <w:p w14:paraId="43F7D27A" w14:textId="77777777" w:rsidR="004F5EFA" w:rsidRPr="004F5EFA" w:rsidRDefault="004F5EFA" w:rsidP="004F5EFA">
      <w:pPr>
        <w:numPr>
          <w:ilvl w:val="0"/>
          <w:numId w:val="68"/>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Parents can observe the evaluation process</w:t>
      </w:r>
    </w:p>
    <w:p w14:paraId="15526724" w14:textId="77777777" w:rsidR="004F5EFA" w:rsidRPr="004F5EFA" w:rsidRDefault="004F5EFA" w:rsidP="004F5EFA">
      <w:pPr>
        <w:spacing w:before="100" w:beforeAutospacing="1" w:after="100" w:afterAutospacing="1" w:line="240" w:lineRule="auto"/>
        <w:outlineLvl w:val="1"/>
        <w:rPr>
          <w:rFonts w:ascii="Times New Roman" w:eastAsia="Times New Roman" w:hAnsi="Times New Roman" w:cs="Times New Roman"/>
          <w:b/>
          <w:bCs/>
          <w:color w:val="215E99" w:themeColor="text2" w:themeTint="BF"/>
          <w:kern w:val="0"/>
          <w:sz w:val="36"/>
          <w:szCs w:val="36"/>
          <w14:ligatures w14:val="none"/>
        </w:rPr>
      </w:pPr>
      <w:r w:rsidRPr="004F5EFA">
        <w:rPr>
          <w:rFonts w:ascii="Times New Roman" w:eastAsia="Times New Roman" w:hAnsi="Times New Roman" w:cs="Times New Roman"/>
          <w:b/>
          <w:bCs/>
          <w:color w:val="215E99" w:themeColor="text2" w:themeTint="BF"/>
          <w:kern w:val="0"/>
          <w:sz w:val="36"/>
          <w:szCs w:val="36"/>
          <w14:ligatures w14:val="none"/>
        </w:rPr>
        <w:t>What You Need</w:t>
      </w:r>
    </w:p>
    <w:p w14:paraId="154B9B3C" w14:textId="77777777" w:rsidR="004F5EFA" w:rsidRPr="004F5EFA" w:rsidRDefault="004F5EFA" w:rsidP="004F5EFA">
      <w:pPr>
        <w:numPr>
          <w:ilvl w:val="0"/>
          <w:numId w:val="69"/>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Quiet space</w:t>
      </w:r>
    </w:p>
    <w:p w14:paraId="108F0765" w14:textId="77777777" w:rsidR="004F5EFA" w:rsidRPr="004F5EFA" w:rsidRDefault="004F5EFA" w:rsidP="004F5EFA">
      <w:pPr>
        <w:numPr>
          <w:ilvl w:val="0"/>
          <w:numId w:val="69"/>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Laptop or tablet</w:t>
      </w:r>
    </w:p>
    <w:p w14:paraId="5A1B62D0" w14:textId="77777777" w:rsidR="004F5EFA" w:rsidRPr="004F5EFA" w:rsidRDefault="004F5EFA" w:rsidP="004F5EFA">
      <w:pPr>
        <w:numPr>
          <w:ilvl w:val="0"/>
          <w:numId w:val="69"/>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Simple toys/materials</w:t>
      </w:r>
    </w:p>
    <w:p w14:paraId="67AABD72" w14:textId="77777777" w:rsidR="004F5EFA" w:rsidRPr="004F5EFA" w:rsidRDefault="004F5EFA" w:rsidP="004F5EFA">
      <w:pPr>
        <w:numPr>
          <w:ilvl w:val="0"/>
          <w:numId w:val="69"/>
        </w:num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Ability to share videos of natural interactions</w:t>
      </w:r>
    </w:p>
    <w:p w14:paraId="1C32B03C"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Telehealth is highly effective for diagnosing autism in toddlers, children, and teens when using validated tools and structured observation methods.</w:t>
      </w:r>
    </w:p>
    <w:p w14:paraId="5F9F9DE6" w14:textId="77777777" w:rsidR="004F5EFA" w:rsidRPr="004F5EFA" w:rsidRDefault="004F5EFA" w:rsidP="004F5EFA">
      <w:pPr>
        <w:spacing w:after="0" w:line="240" w:lineRule="auto"/>
        <w:rPr>
          <w:rFonts w:ascii="Times New Roman" w:eastAsia="Times New Roman" w:hAnsi="Times New Roman" w:cs="Times New Roman"/>
          <w:color w:val="215E99" w:themeColor="text2" w:themeTint="BF"/>
          <w:kern w:val="0"/>
          <w14:ligatures w14:val="none"/>
        </w:rPr>
      </w:pPr>
      <w:r w:rsidRPr="00187C94">
        <w:rPr>
          <w:rFonts w:ascii="Times New Roman" w:eastAsia="Times New Roman" w:hAnsi="Times New Roman" w:cs="Times New Roman"/>
          <w:noProof/>
          <w:color w:val="215E99" w:themeColor="text2" w:themeTint="BF"/>
          <w:kern w:val="0"/>
          <w14:ligatures w14:val="none"/>
        </w:rPr>
      </w:r>
      <w:r w:rsidR="004F5EFA" w:rsidRPr="00187C94">
        <w:rPr>
          <w:rFonts w:ascii="Times New Roman" w:eastAsia="Times New Roman" w:hAnsi="Times New Roman" w:cs="Times New Roman"/>
          <w:noProof/>
          <w:color w:val="215E99" w:themeColor="text2" w:themeTint="BF"/>
          <w:kern w:val="0"/>
          <w14:ligatures w14:val="none"/>
        </w:rPr>
        <w:pict w14:anchorId="0A3022E7">
          <v:rect id="_x0000_i1079" alt="" style="width:468pt;height:.05pt;mso-width-percent:0;mso-height-percent:0;mso-width-percent:0;mso-height-percent:0" o:hralign="center" o:hrstd="t" o:hr="t" fillcolor="#a0a0a0" stroked="f"/>
        </w:pict>
      </w:r>
    </w:p>
    <w:p w14:paraId="097971ED" w14:textId="77777777" w:rsidR="004F5EFA" w:rsidRPr="004F5EFA" w:rsidRDefault="004F5EFA" w:rsidP="004F5EFA">
      <w:pPr>
        <w:spacing w:before="100" w:beforeAutospacing="1" w:after="100" w:afterAutospacing="1" w:line="240" w:lineRule="auto"/>
        <w:outlineLvl w:val="0"/>
        <w:rPr>
          <w:rFonts w:ascii="Times New Roman" w:eastAsia="Times New Roman" w:hAnsi="Times New Roman" w:cs="Times New Roman"/>
          <w:b/>
          <w:bCs/>
          <w:color w:val="215E99" w:themeColor="text2" w:themeTint="BF"/>
          <w:kern w:val="36"/>
          <w:sz w:val="48"/>
          <w:szCs w:val="48"/>
          <w14:ligatures w14:val="none"/>
        </w:rPr>
      </w:pPr>
      <w:r w:rsidRPr="004F5EFA">
        <w:rPr>
          <w:rFonts w:ascii="Times New Roman" w:eastAsia="Times New Roman" w:hAnsi="Times New Roman" w:cs="Times New Roman"/>
          <w:b/>
          <w:bCs/>
          <w:color w:val="215E99" w:themeColor="text2" w:themeTint="BF"/>
          <w:kern w:val="36"/>
          <w:sz w:val="48"/>
          <w:szCs w:val="48"/>
          <w14:ligatures w14:val="none"/>
        </w:rPr>
        <w:t>18. Common Myths About Autism Evaluations</w:t>
      </w:r>
    </w:p>
    <w:p w14:paraId="13143DC2" w14:textId="2487E7CA"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b/>
          <w:bCs/>
          <w:color w:val="215E99" w:themeColor="text2" w:themeTint="BF"/>
          <w:kern w:val="0"/>
          <w14:ligatures w14:val="none"/>
        </w:rPr>
        <w:t>Myth:</w:t>
      </w:r>
      <w:r w:rsidRPr="004F5EFA">
        <w:rPr>
          <w:rFonts w:ascii="Times New Roman" w:eastAsia="Times New Roman" w:hAnsi="Times New Roman" w:cs="Times New Roman"/>
          <w:color w:val="215E99" w:themeColor="text2" w:themeTint="BF"/>
          <w:kern w:val="0"/>
          <w14:ligatures w14:val="none"/>
        </w:rPr>
        <w:t> Only severe cases are diagnosed in childhood.</w:t>
      </w:r>
      <w:r w:rsidRPr="004F5EFA">
        <w:rPr>
          <w:rFonts w:ascii="Times New Roman" w:eastAsia="Times New Roman" w:hAnsi="Times New Roman" w:cs="Times New Roman"/>
          <w:color w:val="215E99" w:themeColor="text2" w:themeTint="BF"/>
          <w:kern w:val="0"/>
          <w14:ligatures w14:val="none"/>
        </w:rPr>
        <w:br/>
      </w:r>
      <w:r w:rsidRPr="004F5EFA">
        <w:rPr>
          <w:rFonts w:ascii="Times New Roman" w:eastAsia="Times New Roman" w:hAnsi="Times New Roman" w:cs="Times New Roman"/>
          <w:b/>
          <w:bCs/>
          <w:color w:val="215E99" w:themeColor="text2" w:themeTint="BF"/>
          <w:kern w:val="0"/>
          <w14:ligatures w14:val="none"/>
        </w:rPr>
        <w:t>Reality:</w:t>
      </w:r>
      <w:r w:rsidRPr="004F5EFA">
        <w:rPr>
          <w:rFonts w:ascii="Times New Roman" w:eastAsia="Times New Roman" w:hAnsi="Times New Roman" w:cs="Times New Roman"/>
          <w:color w:val="215E99" w:themeColor="text2" w:themeTint="BF"/>
          <w:kern w:val="0"/>
          <w14:ligatures w14:val="none"/>
        </w:rPr>
        <w:t xml:space="preserve"> Many bright, verbal children </w:t>
      </w:r>
      <w:r w:rsidR="008E057E">
        <w:rPr>
          <w:rFonts w:ascii="Times New Roman" w:eastAsia="Times New Roman" w:hAnsi="Times New Roman" w:cs="Times New Roman"/>
          <w:color w:val="215E99" w:themeColor="text2" w:themeTint="BF"/>
          <w:kern w:val="0"/>
          <w14:ligatures w14:val="none"/>
        </w:rPr>
        <w:t>have autism</w:t>
      </w:r>
      <w:r w:rsidRPr="004F5EFA">
        <w:rPr>
          <w:rFonts w:ascii="Times New Roman" w:eastAsia="Times New Roman" w:hAnsi="Times New Roman" w:cs="Times New Roman"/>
          <w:color w:val="215E99" w:themeColor="text2" w:themeTint="BF"/>
          <w:kern w:val="0"/>
          <w14:ligatures w14:val="none"/>
        </w:rPr>
        <w:t>.</w:t>
      </w:r>
    </w:p>
    <w:p w14:paraId="0A91F8D9"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b/>
          <w:bCs/>
          <w:color w:val="215E99" w:themeColor="text2" w:themeTint="BF"/>
          <w:kern w:val="0"/>
          <w14:ligatures w14:val="none"/>
        </w:rPr>
        <w:t>Myth:</w:t>
      </w:r>
      <w:r w:rsidRPr="004F5EFA">
        <w:rPr>
          <w:rFonts w:ascii="Times New Roman" w:eastAsia="Times New Roman" w:hAnsi="Times New Roman" w:cs="Times New Roman"/>
          <w:color w:val="215E99" w:themeColor="text2" w:themeTint="BF"/>
          <w:kern w:val="0"/>
          <w14:ligatures w14:val="none"/>
        </w:rPr>
        <w:t> Girls don’t get autism as often.</w:t>
      </w:r>
      <w:r w:rsidRPr="004F5EFA">
        <w:rPr>
          <w:rFonts w:ascii="Times New Roman" w:eastAsia="Times New Roman" w:hAnsi="Times New Roman" w:cs="Times New Roman"/>
          <w:color w:val="215E99" w:themeColor="text2" w:themeTint="BF"/>
          <w:kern w:val="0"/>
          <w14:ligatures w14:val="none"/>
        </w:rPr>
        <w:br/>
      </w:r>
      <w:r w:rsidRPr="004F5EFA">
        <w:rPr>
          <w:rFonts w:ascii="Times New Roman" w:eastAsia="Times New Roman" w:hAnsi="Times New Roman" w:cs="Times New Roman"/>
          <w:b/>
          <w:bCs/>
          <w:color w:val="215E99" w:themeColor="text2" w:themeTint="BF"/>
          <w:kern w:val="0"/>
          <w14:ligatures w14:val="none"/>
        </w:rPr>
        <w:t>Reality:</w:t>
      </w:r>
      <w:r w:rsidRPr="004F5EFA">
        <w:rPr>
          <w:rFonts w:ascii="Times New Roman" w:eastAsia="Times New Roman" w:hAnsi="Times New Roman" w:cs="Times New Roman"/>
          <w:color w:val="215E99" w:themeColor="text2" w:themeTint="BF"/>
          <w:kern w:val="0"/>
          <w14:ligatures w14:val="none"/>
        </w:rPr>
        <w:t> Girls are diagnosed later because they mask.</w:t>
      </w:r>
    </w:p>
    <w:p w14:paraId="1D04473E"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b/>
          <w:bCs/>
          <w:color w:val="215E99" w:themeColor="text2" w:themeTint="BF"/>
          <w:kern w:val="0"/>
          <w14:ligatures w14:val="none"/>
        </w:rPr>
        <w:t>Myth:</w:t>
      </w:r>
      <w:r w:rsidRPr="004F5EFA">
        <w:rPr>
          <w:rFonts w:ascii="Times New Roman" w:eastAsia="Times New Roman" w:hAnsi="Times New Roman" w:cs="Times New Roman"/>
          <w:color w:val="215E99" w:themeColor="text2" w:themeTint="BF"/>
          <w:kern w:val="0"/>
          <w14:ligatures w14:val="none"/>
        </w:rPr>
        <w:t> A diagnosis limits your child.</w:t>
      </w:r>
      <w:r w:rsidRPr="004F5EFA">
        <w:rPr>
          <w:rFonts w:ascii="Times New Roman" w:eastAsia="Times New Roman" w:hAnsi="Times New Roman" w:cs="Times New Roman"/>
          <w:color w:val="215E99" w:themeColor="text2" w:themeTint="BF"/>
          <w:kern w:val="0"/>
          <w14:ligatures w14:val="none"/>
        </w:rPr>
        <w:br/>
      </w:r>
      <w:r w:rsidRPr="004F5EFA">
        <w:rPr>
          <w:rFonts w:ascii="Times New Roman" w:eastAsia="Times New Roman" w:hAnsi="Times New Roman" w:cs="Times New Roman"/>
          <w:b/>
          <w:bCs/>
          <w:color w:val="215E99" w:themeColor="text2" w:themeTint="BF"/>
          <w:kern w:val="0"/>
          <w14:ligatures w14:val="none"/>
        </w:rPr>
        <w:t>Reality:</w:t>
      </w:r>
      <w:r w:rsidRPr="004F5EFA">
        <w:rPr>
          <w:rFonts w:ascii="Times New Roman" w:eastAsia="Times New Roman" w:hAnsi="Times New Roman" w:cs="Times New Roman"/>
          <w:color w:val="215E99" w:themeColor="text2" w:themeTint="BF"/>
          <w:kern w:val="0"/>
          <w14:ligatures w14:val="none"/>
        </w:rPr>
        <w:t> A diagnosis opens doors to support and understanding.</w:t>
      </w:r>
    </w:p>
    <w:p w14:paraId="482DE805"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b/>
          <w:bCs/>
          <w:color w:val="215E99" w:themeColor="text2" w:themeTint="BF"/>
          <w:kern w:val="0"/>
          <w14:ligatures w14:val="none"/>
        </w:rPr>
        <w:t>Myth:</w:t>
      </w:r>
      <w:r w:rsidRPr="004F5EFA">
        <w:rPr>
          <w:rFonts w:ascii="Times New Roman" w:eastAsia="Times New Roman" w:hAnsi="Times New Roman" w:cs="Times New Roman"/>
          <w:color w:val="215E99" w:themeColor="text2" w:themeTint="BF"/>
          <w:kern w:val="0"/>
          <w14:ligatures w14:val="none"/>
        </w:rPr>
        <w:t> Telehealth evaluations aren’t accurate.</w:t>
      </w:r>
      <w:r w:rsidRPr="004F5EFA">
        <w:rPr>
          <w:rFonts w:ascii="Times New Roman" w:eastAsia="Times New Roman" w:hAnsi="Times New Roman" w:cs="Times New Roman"/>
          <w:color w:val="215E99" w:themeColor="text2" w:themeTint="BF"/>
          <w:kern w:val="0"/>
          <w14:ligatures w14:val="none"/>
        </w:rPr>
        <w:br/>
      </w:r>
      <w:r w:rsidRPr="004F5EFA">
        <w:rPr>
          <w:rFonts w:ascii="Times New Roman" w:eastAsia="Times New Roman" w:hAnsi="Times New Roman" w:cs="Times New Roman"/>
          <w:b/>
          <w:bCs/>
          <w:color w:val="215E99" w:themeColor="text2" w:themeTint="BF"/>
          <w:kern w:val="0"/>
          <w14:ligatures w14:val="none"/>
        </w:rPr>
        <w:t>Reality:</w:t>
      </w:r>
      <w:r w:rsidRPr="004F5EFA">
        <w:rPr>
          <w:rFonts w:ascii="Times New Roman" w:eastAsia="Times New Roman" w:hAnsi="Times New Roman" w:cs="Times New Roman"/>
          <w:color w:val="215E99" w:themeColor="text2" w:themeTint="BF"/>
          <w:kern w:val="0"/>
          <w14:ligatures w14:val="none"/>
        </w:rPr>
        <w:t> When done correctly, they are clinically reliable and widely used.</w:t>
      </w:r>
    </w:p>
    <w:p w14:paraId="242AE122" w14:textId="77777777" w:rsidR="004F5EFA" w:rsidRPr="004F5EFA" w:rsidRDefault="004F5EFA" w:rsidP="004F5EFA">
      <w:pPr>
        <w:spacing w:after="0" w:line="240" w:lineRule="auto"/>
        <w:rPr>
          <w:rFonts w:ascii="Times New Roman" w:eastAsia="Times New Roman" w:hAnsi="Times New Roman" w:cs="Times New Roman"/>
          <w:color w:val="215E99" w:themeColor="text2" w:themeTint="BF"/>
          <w:kern w:val="0"/>
          <w14:ligatures w14:val="none"/>
        </w:rPr>
      </w:pPr>
      <w:r w:rsidRPr="00187C94">
        <w:rPr>
          <w:rFonts w:ascii="Times New Roman" w:eastAsia="Times New Roman" w:hAnsi="Times New Roman" w:cs="Times New Roman"/>
          <w:noProof/>
          <w:color w:val="215E99" w:themeColor="text2" w:themeTint="BF"/>
          <w:kern w:val="0"/>
          <w14:ligatures w14:val="none"/>
        </w:rPr>
      </w:r>
      <w:r w:rsidR="004F5EFA" w:rsidRPr="00187C94">
        <w:rPr>
          <w:rFonts w:ascii="Times New Roman" w:eastAsia="Times New Roman" w:hAnsi="Times New Roman" w:cs="Times New Roman"/>
          <w:noProof/>
          <w:color w:val="215E99" w:themeColor="text2" w:themeTint="BF"/>
          <w:kern w:val="0"/>
          <w14:ligatures w14:val="none"/>
        </w:rPr>
        <w:pict w14:anchorId="73B79B82">
          <v:rect id="_x0000_i1080" alt="" style="width:468pt;height:.05pt;mso-width-percent:0;mso-height-percent:0;mso-width-percent:0;mso-height-percent:0" o:hralign="center" o:hrstd="t" o:hr="t" fillcolor="#a0a0a0" stroked="f"/>
        </w:pict>
      </w:r>
    </w:p>
    <w:p w14:paraId="1C0B9C9C" w14:textId="77777777" w:rsidR="004F5EFA" w:rsidRPr="004F5EFA" w:rsidRDefault="004F5EFA" w:rsidP="004F5EFA">
      <w:pPr>
        <w:spacing w:before="100" w:beforeAutospacing="1" w:after="100" w:afterAutospacing="1" w:line="240" w:lineRule="auto"/>
        <w:outlineLvl w:val="0"/>
        <w:rPr>
          <w:rFonts w:ascii="Times New Roman" w:eastAsia="Times New Roman" w:hAnsi="Times New Roman" w:cs="Times New Roman"/>
          <w:b/>
          <w:bCs/>
          <w:color w:val="215E99" w:themeColor="text2" w:themeTint="BF"/>
          <w:kern w:val="36"/>
          <w:sz w:val="48"/>
          <w:szCs w:val="48"/>
          <w14:ligatures w14:val="none"/>
        </w:rPr>
      </w:pPr>
      <w:r w:rsidRPr="004F5EFA">
        <w:rPr>
          <w:rFonts w:ascii="Times New Roman" w:eastAsia="Times New Roman" w:hAnsi="Times New Roman" w:cs="Times New Roman"/>
          <w:b/>
          <w:bCs/>
          <w:color w:val="215E99" w:themeColor="text2" w:themeTint="BF"/>
          <w:kern w:val="36"/>
          <w:sz w:val="48"/>
          <w:szCs w:val="48"/>
          <w14:ligatures w14:val="none"/>
        </w:rPr>
        <w:t>19. Frequently Asked Questions</w:t>
      </w:r>
    </w:p>
    <w:p w14:paraId="0483DC8D" w14:textId="77777777" w:rsidR="004F5EFA" w:rsidRPr="004F5EFA" w:rsidRDefault="004F5EFA" w:rsidP="004F5EFA">
      <w:pPr>
        <w:spacing w:before="100" w:beforeAutospacing="1" w:after="100" w:afterAutospacing="1" w:line="240" w:lineRule="auto"/>
        <w:outlineLvl w:val="2"/>
        <w:rPr>
          <w:rFonts w:ascii="Times New Roman" w:eastAsia="Times New Roman" w:hAnsi="Times New Roman" w:cs="Times New Roman"/>
          <w:b/>
          <w:bCs/>
          <w:color w:val="215E99" w:themeColor="text2" w:themeTint="BF"/>
          <w:kern w:val="0"/>
          <w:sz w:val="27"/>
          <w:szCs w:val="27"/>
          <w14:ligatures w14:val="none"/>
        </w:rPr>
      </w:pPr>
      <w:r w:rsidRPr="004F5EFA">
        <w:rPr>
          <w:rFonts w:ascii="Times New Roman" w:eastAsia="Times New Roman" w:hAnsi="Times New Roman" w:cs="Times New Roman"/>
          <w:b/>
          <w:bCs/>
          <w:color w:val="215E99" w:themeColor="text2" w:themeTint="BF"/>
          <w:kern w:val="0"/>
          <w:sz w:val="27"/>
          <w:szCs w:val="27"/>
          <w14:ligatures w14:val="none"/>
        </w:rPr>
        <w:t>How long does an autism evaluation take?</w:t>
      </w:r>
    </w:p>
    <w:p w14:paraId="51B0B276"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proofErr w:type="gramStart"/>
      <w:r w:rsidRPr="004F5EFA">
        <w:rPr>
          <w:rFonts w:ascii="Times New Roman" w:eastAsia="Times New Roman" w:hAnsi="Times New Roman" w:cs="Times New Roman"/>
          <w:color w:val="215E99" w:themeColor="text2" w:themeTint="BF"/>
          <w:kern w:val="0"/>
          <w14:ligatures w14:val="none"/>
        </w:rPr>
        <w:t>Typically</w:t>
      </w:r>
      <w:proofErr w:type="gramEnd"/>
      <w:r w:rsidRPr="004F5EFA">
        <w:rPr>
          <w:rFonts w:ascii="Times New Roman" w:eastAsia="Times New Roman" w:hAnsi="Times New Roman" w:cs="Times New Roman"/>
          <w:color w:val="215E99" w:themeColor="text2" w:themeTint="BF"/>
          <w:kern w:val="0"/>
          <w14:ligatures w14:val="none"/>
        </w:rPr>
        <w:t xml:space="preserve"> 1–3 appointments depending on the evaluation format.</w:t>
      </w:r>
    </w:p>
    <w:p w14:paraId="02BB3D46" w14:textId="77777777" w:rsidR="004F5EFA" w:rsidRPr="004F5EFA" w:rsidRDefault="004F5EFA" w:rsidP="004F5EFA">
      <w:pPr>
        <w:spacing w:before="100" w:beforeAutospacing="1" w:after="100" w:afterAutospacing="1" w:line="240" w:lineRule="auto"/>
        <w:outlineLvl w:val="2"/>
        <w:rPr>
          <w:rFonts w:ascii="Times New Roman" w:eastAsia="Times New Roman" w:hAnsi="Times New Roman" w:cs="Times New Roman"/>
          <w:b/>
          <w:bCs/>
          <w:color w:val="215E99" w:themeColor="text2" w:themeTint="BF"/>
          <w:kern w:val="0"/>
          <w:sz w:val="27"/>
          <w:szCs w:val="27"/>
          <w14:ligatures w14:val="none"/>
        </w:rPr>
      </w:pPr>
      <w:r w:rsidRPr="004F5EFA">
        <w:rPr>
          <w:rFonts w:ascii="Times New Roman" w:eastAsia="Times New Roman" w:hAnsi="Times New Roman" w:cs="Times New Roman"/>
          <w:b/>
          <w:bCs/>
          <w:color w:val="215E99" w:themeColor="text2" w:themeTint="BF"/>
          <w:kern w:val="0"/>
          <w:sz w:val="27"/>
          <w:szCs w:val="27"/>
          <w14:ligatures w14:val="none"/>
        </w:rPr>
        <w:t>Will a diagnosis follow my child forever?</w:t>
      </w:r>
    </w:p>
    <w:p w14:paraId="642A6930"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A diagnosis is part of understanding your child's neurotype. It does not define their potential.</w:t>
      </w:r>
    </w:p>
    <w:p w14:paraId="4A125093" w14:textId="77777777" w:rsidR="004F5EFA" w:rsidRPr="004F5EFA" w:rsidRDefault="004F5EFA" w:rsidP="004F5EFA">
      <w:pPr>
        <w:spacing w:before="100" w:beforeAutospacing="1" w:after="100" w:afterAutospacing="1" w:line="240" w:lineRule="auto"/>
        <w:outlineLvl w:val="2"/>
        <w:rPr>
          <w:rFonts w:ascii="Times New Roman" w:eastAsia="Times New Roman" w:hAnsi="Times New Roman" w:cs="Times New Roman"/>
          <w:b/>
          <w:bCs/>
          <w:color w:val="215E99" w:themeColor="text2" w:themeTint="BF"/>
          <w:kern w:val="0"/>
          <w:sz w:val="27"/>
          <w:szCs w:val="27"/>
          <w14:ligatures w14:val="none"/>
        </w:rPr>
      </w:pPr>
      <w:r w:rsidRPr="004F5EFA">
        <w:rPr>
          <w:rFonts w:ascii="Times New Roman" w:eastAsia="Times New Roman" w:hAnsi="Times New Roman" w:cs="Times New Roman"/>
          <w:b/>
          <w:bCs/>
          <w:color w:val="215E99" w:themeColor="text2" w:themeTint="BF"/>
          <w:kern w:val="0"/>
          <w:sz w:val="27"/>
          <w:szCs w:val="27"/>
          <w14:ligatures w14:val="none"/>
        </w:rPr>
        <w:t>What if my child has some traits but not enough for a diagnosis?</w:t>
      </w:r>
    </w:p>
    <w:p w14:paraId="3BA9E4BB"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You may receive a related diagnosis or support recommendations tailored to your child.</w:t>
      </w:r>
    </w:p>
    <w:p w14:paraId="7FB89ECA" w14:textId="77777777" w:rsidR="004F5EFA" w:rsidRPr="004F5EFA" w:rsidRDefault="004F5EFA" w:rsidP="004F5EFA">
      <w:pPr>
        <w:spacing w:before="100" w:beforeAutospacing="1" w:after="100" w:afterAutospacing="1" w:line="240" w:lineRule="auto"/>
        <w:outlineLvl w:val="2"/>
        <w:rPr>
          <w:rFonts w:ascii="Times New Roman" w:eastAsia="Times New Roman" w:hAnsi="Times New Roman" w:cs="Times New Roman"/>
          <w:b/>
          <w:bCs/>
          <w:color w:val="215E99" w:themeColor="text2" w:themeTint="BF"/>
          <w:kern w:val="0"/>
          <w:sz w:val="27"/>
          <w:szCs w:val="27"/>
          <w14:ligatures w14:val="none"/>
        </w:rPr>
      </w:pPr>
      <w:r w:rsidRPr="004F5EFA">
        <w:rPr>
          <w:rFonts w:ascii="Times New Roman" w:eastAsia="Times New Roman" w:hAnsi="Times New Roman" w:cs="Times New Roman"/>
          <w:b/>
          <w:bCs/>
          <w:color w:val="215E99" w:themeColor="text2" w:themeTint="BF"/>
          <w:kern w:val="0"/>
          <w:sz w:val="27"/>
          <w:szCs w:val="27"/>
          <w14:ligatures w14:val="none"/>
        </w:rPr>
        <w:t>Can autism be outgrown?</w:t>
      </w:r>
    </w:p>
    <w:p w14:paraId="68B0A8D0"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Autism is lifelong, but skills, coping tools, and self-understanding grow over time.</w:t>
      </w:r>
    </w:p>
    <w:p w14:paraId="5C490FF3" w14:textId="77777777" w:rsidR="004F5EFA" w:rsidRPr="004F5EFA" w:rsidRDefault="004F5EFA" w:rsidP="004F5EFA">
      <w:pPr>
        <w:spacing w:before="100" w:beforeAutospacing="1" w:after="100" w:afterAutospacing="1" w:line="240" w:lineRule="auto"/>
        <w:outlineLvl w:val="2"/>
        <w:rPr>
          <w:rFonts w:ascii="Times New Roman" w:eastAsia="Times New Roman" w:hAnsi="Times New Roman" w:cs="Times New Roman"/>
          <w:b/>
          <w:bCs/>
          <w:color w:val="215E99" w:themeColor="text2" w:themeTint="BF"/>
          <w:kern w:val="0"/>
          <w:sz w:val="27"/>
          <w:szCs w:val="27"/>
          <w14:ligatures w14:val="none"/>
        </w:rPr>
      </w:pPr>
      <w:r w:rsidRPr="004F5EFA">
        <w:rPr>
          <w:rFonts w:ascii="Times New Roman" w:eastAsia="Times New Roman" w:hAnsi="Times New Roman" w:cs="Times New Roman"/>
          <w:b/>
          <w:bCs/>
          <w:color w:val="215E99" w:themeColor="text2" w:themeTint="BF"/>
          <w:kern w:val="0"/>
          <w:sz w:val="27"/>
          <w:szCs w:val="27"/>
          <w14:ligatures w14:val="none"/>
        </w:rPr>
        <w:t>What if my child masks?</w:t>
      </w:r>
    </w:p>
    <w:p w14:paraId="79F5B5B1"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Evaluators consider masking and may use specialized parent interviews and developmental history to capture hidden autistic traits.</w:t>
      </w:r>
    </w:p>
    <w:p w14:paraId="62482E07" w14:textId="77777777" w:rsidR="004F5EFA" w:rsidRPr="004F5EFA" w:rsidRDefault="004F5EFA" w:rsidP="004F5EFA">
      <w:pPr>
        <w:spacing w:after="0" w:line="240" w:lineRule="auto"/>
        <w:rPr>
          <w:rFonts w:ascii="Times New Roman" w:eastAsia="Times New Roman" w:hAnsi="Times New Roman" w:cs="Times New Roman"/>
          <w:color w:val="215E99" w:themeColor="text2" w:themeTint="BF"/>
          <w:kern w:val="0"/>
          <w14:ligatures w14:val="none"/>
        </w:rPr>
      </w:pPr>
      <w:r w:rsidRPr="00187C94">
        <w:rPr>
          <w:rFonts w:ascii="Times New Roman" w:eastAsia="Times New Roman" w:hAnsi="Times New Roman" w:cs="Times New Roman"/>
          <w:noProof/>
          <w:color w:val="215E99" w:themeColor="text2" w:themeTint="BF"/>
          <w:kern w:val="0"/>
          <w14:ligatures w14:val="none"/>
        </w:rPr>
      </w:r>
      <w:r w:rsidR="004F5EFA" w:rsidRPr="00187C94">
        <w:rPr>
          <w:rFonts w:ascii="Times New Roman" w:eastAsia="Times New Roman" w:hAnsi="Times New Roman" w:cs="Times New Roman"/>
          <w:noProof/>
          <w:color w:val="215E99" w:themeColor="text2" w:themeTint="BF"/>
          <w:kern w:val="0"/>
          <w14:ligatures w14:val="none"/>
        </w:rPr>
        <w:pict w14:anchorId="65D5AEC7">
          <v:rect id="_x0000_i1081" alt="" style="width:468pt;height:.05pt;mso-width-percent:0;mso-height-percent:0;mso-width-percent:0;mso-height-percent:0" o:hralign="center" o:hrstd="t" o:hr="t" fillcolor="#a0a0a0" stroked="f"/>
        </w:pict>
      </w:r>
    </w:p>
    <w:p w14:paraId="061A9D96" w14:textId="77777777" w:rsidR="004F5EFA" w:rsidRPr="004F5EFA" w:rsidRDefault="004F5EFA" w:rsidP="004F5EFA">
      <w:pPr>
        <w:spacing w:before="100" w:beforeAutospacing="1" w:after="100" w:afterAutospacing="1" w:line="240" w:lineRule="auto"/>
        <w:outlineLvl w:val="0"/>
        <w:rPr>
          <w:rFonts w:ascii="Times New Roman" w:eastAsia="Times New Roman" w:hAnsi="Times New Roman" w:cs="Times New Roman"/>
          <w:b/>
          <w:bCs/>
          <w:color w:val="215E99" w:themeColor="text2" w:themeTint="BF"/>
          <w:kern w:val="36"/>
          <w:sz w:val="48"/>
          <w:szCs w:val="48"/>
          <w14:ligatures w14:val="none"/>
        </w:rPr>
      </w:pPr>
      <w:r w:rsidRPr="004F5EFA">
        <w:rPr>
          <w:rFonts w:ascii="Times New Roman" w:eastAsia="Times New Roman" w:hAnsi="Times New Roman" w:cs="Times New Roman"/>
          <w:b/>
          <w:bCs/>
          <w:color w:val="215E99" w:themeColor="text2" w:themeTint="BF"/>
          <w:kern w:val="36"/>
          <w:sz w:val="48"/>
          <w:szCs w:val="48"/>
          <w14:ligatures w14:val="none"/>
        </w:rPr>
        <w:t>20. Final Thoughts</w:t>
      </w:r>
    </w:p>
    <w:p w14:paraId="461C2B34"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A child autism evaluation is not simply about diagnosing; it’s about understanding your child’s brain, strengths, needs, and developmental trajectory. The right evaluation provides clarity, validation, and a roadmap for supporting your child at home, in school, and throughout their development.</w:t>
      </w:r>
    </w:p>
    <w:p w14:paraId="41B24E12"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When parents understand their child’s neurotype, everything changes—family life becomes easier, school becomes more supportive, and children gain confidence and stability.</w:t>
      </w:r>
    </w:p>
    <w:p w14:paraId="7069DCC1"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Autism is not something to fear. It is something to understand.</w:t>
      </w:r>
    </w:p>
    <w:p w14:paraId="2846DE9D" w14:textId="77777777" w:rsidR="004F5EFA" w:rsidRPr="004F5EFA" w:rsidRDefault="004F5EFA" w:rsidP="004F5EFA">
      <w:pPr>
        <w:spacing w:before="100" w:beforeAutospacing="1" w:after="100" w:afterAutospacing="1" w:line="240" w:lineRule="auto"/>
        <w:rPr>
          <w:rFonts w:ascii="Times New Roman" w:eastAsia="Times New Roman" w:hAnsi="Times New Roman" w:cs="Times New Roman"/>
          <w:color w:val="215E99" w:themeColor="text2" w:themeTint="BF"/>
          <w:kern w:val="0"/>
          <w14:ligatures w14:val="none"/>
        </w:rPr>
      </w:pPr>
      <w:r w:rsidRPr="004F5EFA">
        <w:rPr>
          <w:rFonts w:ascii="Times New Roman" w:eastAsia="Times New Roman" w:hAnsi="Times New Roman" w:cs="Times New Roman"/>
          <w:color w:val="215E99" w:themeColor="text2" w:themeTint="BF"/>
          <w:kern w:val="0"/>
          <w14:ligatures w14:val="none"/>
        </w:rPr>
        <w:t>If you are ready to pursue a comprehensive, strength-based autism evaluation for your child, the next step is scheduling an intake. Early clarity leads to better outcomes, more aligned support, and a child who feels truly understood.</w:t>
      </w:r>
    </w:p>
    <w:p w14:paraId="59DEA32E" w14:textId="77777777" w:rsidR="006A223C" w:rsidRPr="00187C94" w:rsidRDefault="006A223C" w:rsidP="004F5EFA">
      <w:pPr>
        <w:spacing w:before="100" w:beforeAutospacing="1" w:after="100" w:afterAutospacing="1" w:line="240" w:lineRule="auto"/>
        <w:jc w:val="center"/>
        <w:outlineLvl w:val="0"/>
        <w:rPr>
          <w:color w:val="215E99" w:themeColor="text2" w:themeTint="BF"/>
        </w:rPr>
      </w:pPr>
    </w:p>
    <w:sectPr w:rsidR="006A223C" w:rsidRPr="00187C9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4FF84" w14:textId="77777777" w:rsidR="00233247" w:rsidRDefault="00233247" w:rsidP="006A223C">
      <w:pPr>
        <w:spacing w:after="0" w:line="240" w:lineRule="auto"/>
      </w:pPr>
      <w:r>
        <w:separator/>
      </w:r>
    </w:p>
  </w:endnote>
  <w:endnote w:type="continuationSeparator" w:id="0">
    <w:p w14:paraId="1771BA79" w14:textId="77777777" w:rsidR="00233247" w:rsidRDefault="00233247" w:rsidP="006A2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0B616" w14:textId="77777777" w:rsidR="00233247" w:rsidRDefault="00233247" w:rsidP="006A223C">
      <w:pPr>
        <w:spacing w:after="0" w:line="240" w:lineRule="auto"/>
      </w:pPr>
      <w:r>
        <w:separator/>
      </w:r>
    </w:p>
  </w:footnote>
  <w:footnote w:type="continuationSeparator" w:id="0">
    <w:p w14:paraId="2707CA50" w14:textId="77777777" w:rsidR="00233247" w:rsidRDefault="00233247" w:rsidP="006A2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813C" w14:textId="77777777" w:rsidR="006A223C" w:rsidRDefault="00F75F53">
    <w:pPr>
      <w:pStyle w:val="Header"/>
    </w:pPr>
    <w:r>
      <w:rPr>
        <w:noProof/>
      </w:rPr>
      <mc:AlternateContent>
        <mc:Choice Requires="wps">
          <w:drawing>
            <wp:anchor distT="0" distB="0" distL="114300" distR="114300" simplePos="0" relativeHeight="251659264" behindDoc="0" locked="0" layoutInCell="1" allowOverlap="1" wp14:anchorId="0E640CE8" wp14:editId="2F4FD8EE">
              <wp:simplePos x="0" y="0"/>
              <wp:positionH relativeFrom="column">
                <wp:posOffset>4039148</wp:posOffset>
              </wp:positionH>
              <wp:positionV relativeFrom="paragraph">
                <wp:posOffset>-484811</wp:posOffset>
              </wp:positionV>
              <wp:extent cx="2793912" cy="1595383"/>
              <wp:effectExtent l="50800" t="12700" r="13335" b="30480"/>
              <wp:wrapNone/>
              <wp:docPr id="514380695" name="Right Triangle 3"/>
              <wp:cNvGraphicFramePr/>
              <a:graphic xmlns:a="http://schemas.openxmlformats.org/drawingml/2006/main">
                <a:graphicData uri="http://schemas.microsoft.com/office/word/2010/wordprocessingShape">
                  <wps:wsp>
                    <wps:cNvSpPr/>
                    <wps:spPr>
                      <a:xfrm rot="10800000">
                        <a:off x="0" y="0"/>
                        <a:ext cx="2793912" cy="1595383"/>
                      </a:xfrm>
                      <a:prstGeom prst="rtTriangle">
                        <a:avLst/>
                      </a:prstGeom>
                      <a:solidFill>
                        <a:srgbClr val="FFE7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DE66F5" id="_x0000_t6" coordsize="21600,21600" o:spt="6" path="m,l,21600r21600,xe">
              <v:stroke joinstyle="miter"/>
              <v:path gradientshapeok="t" o:connecttype="custom" o:connectlocs="0,0;0,10800;0,21600;10800,21600;21600,21600;10800,10800" textboxrect="1800,12600,12600,19800"/>
            </v:shapetype>
            <v:shape id="Right Triangle 3" o:spid="_x0000_s1026" type="#_x0000_t6" style="position:absolute;margin-left:318.05pt;margin-top:-38.15pt;width:220pt;height:125.6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" fillcolor="#ffe700" strokecolor="#030e13 [484]" strokeweight="1.5pt"/>
          </w:pict>
        </mc:Fallback>
      </mc:AlternateContent>
    </w:r>
    <w:r>
      <w:rPr>
        <w:noProof/>
      </w:rPr>
      <mc:AlternateContent>
        <mc:Choice Requires="wps">
          <w:drawing>
            <wp:anchor distT="0" distB="0" distL="114300" distR="114300" simplePos="0" relativeHeight="251660288" behindDoc="0" locked="0" layoutInCell="1" allowOverlap="1" wp14:anchorId="2541E23A" wp14:editId="6B9094A6">
              <wp:simplePos x="0" y="0"/>
              <wp:positionH relativeFrom="column">
                <wp:posOffset>4801016</wp:posOffset>
              </wp:positionH>
              <wp:positionV relativeFrom="paragraph">
                <wp:posOffset>-436420</wp:posOffset>
              </wp:positionV>
              <wp:extent cx="2030248" cy="1185699"/>
              <wp:effectExtent l="50800" t="12700" r="14605" b="20955"/>
              <wp:wrapNone/>
              <wp:docPr id="1453208876" name="Right Triangle 4"/>
              <wp:cNvGraphicFramePr/>
              <a:graphic xmlns:a="http://schemas.openxmlformats.org/drawingml/2006/main">
                <a:graphicData uri="http://schemas.microsoft.com/office/word/2010/wordprocessingShape">
                  <wps:wsp>
                    <wps:cNvSpPr/>
                    <wps:spPr>
                      <a:xfrm rot="10800000">
                        <a:off x="0" y="0"/>
                        <a:ext cx="2030248" cy="1185699"/>
                      </a:xfrm>
                      <a:prstGeom prst="rtTriangle">
                        <a:avLst/>
                      </a:prstGeom>
                      <a:solidFill>
                        <a:srgbClr val="0070C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FABC5" id="Right Triangle 4" o:spid="_x0000_s1026" type="#_x0000_t6" style="position:absolute;margin-left:378.05pt;margin-top:-34.35pt;width:159.85pt;height:93.3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" fillcolor="#0070c0" strokecolor="#030e13 [484]" strokeweight="1.5pt"/>
          </w:pict>
        </mc:Fallback>
      </mc:AlternateContent>
    </w:r>
    <w:r w:rsidR="006A223C">
      <w:rPr>
        <w:noProof/>
      </w:rPr>
      <w:drawing>
        <wp:inline distT="0" distB="0" distL="0" distR="0" wp14:anchorId="24A38C62" wp14:editId="314D4A9E">
          <wp:extent cx="630621" cy="630621"/>
          <wp:effectExtent l="0" t="0" r="4445" b="4445"/>
          <wp:docPr id="420297711" name="Picture 2" descr="A blue and yellow lock with a head and keyho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297711" name="Picture 2" descr="A blue and yellow lock with a head and keyho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45191" cy="645191"/>
                  </a:xfrm>
                  <a:prstGeom prst="rect">
                    <a:avLst/>
                  </a:prstGeom>
                </pic:spPr>
              </pic:pic>
            </a:graphicData>
          </a:graphic>
        </wp:inline>
      </w:drawing>
    </w:r>
  </w:p>
  <w:p w14:paraId="38C091F2" w14:textId="77777777" w:rsidR="006A223C" w:rsidRDefault="006A2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6C8"/>
    <w:multiLevelType w:val="multilevel"/>
    <w:tmpl w:val="4E44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566B2"/>
    <w:multiLevelType w:val="multilevel"/>
    <w:tmpl w:val="212E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12912"/>
    <w:multiLevelType w:val="multilevel"/>
    <w:tmpl w:val="95A0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E245E"/>
    <w:multiLevelType w:val="multilevel"/>
    <w:tmpl w:val="A444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D312B"/>
    <w:multiLevelType w:val="multilevel"/>
    <w:tmpl w:val="E996C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B4127"/>
    <w:multiLevelType w:val="multilevel"/>
    <w:tmpl w:val="6648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23EDF"/>
    <w:multiLevelType w:val="multilevel"/>
    <w:tmpl w:val="4520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41600"/>
    <w:multiLevelType w:val="multilevel"/>
    <w:tmpl w:val="5FD4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043D9"/>
    <w:multiLevelType w:val="multilevel"/>
    <w:tmpl w:val="3EDC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88618A"/>
    <w:multiLevelType w:val="multilevel"/>
    <w:tmpl w:val="68C0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912E5B"/>
    <w:multiLevelType w:val="multilevel"/>
    <w:tmpl w:val="386E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247C08"/>
    <w:multiLevelType w:val="multilevel"/>
    <w:tmpl w:val="380A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E35658"/>
    <w:multiLevelType w:val="multilevel"/>
    <w:tmpl w:val="4886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0D1AEC"/>
    <w:multiLevelType w:val="multilevel"/>
    <w:tmpl w:val="FC74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A54732"/>
    <w:multiLevelType w:val="multilevel"/>
    <w:tmpl w:val="F56C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1D3595"/>
    <w:multiLevelType w:val="multilevel"/>
    <w:tmpl w:val="8E10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B505AC"/>
    <w:multiLevelType w:val="multilevel"/>
    <w:tmpl w:val="75F0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BF3998"/>
    <w:multiLevelType w:val="multilevel"/>
    <w:tmpl w:val="95D4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1D3993"/>
    <w:multiLevelType w:val="multilevel"/>
    <w:tmpl w:val="EF5E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F62635"/>
    <w:multiLevelType w:val="multilevel"/>
    <w:tmpl w:val="E3F0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022CE2"/>
    <w:multiLevelType w:val="multilevel"/>
    <w:tmpl w:val="130C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962B57"/>
    <w:multiLevelType w:val="multilevel"/>
    <w:tmpl w:val="ECB8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AE238A"/>
    <w:multiLevelType w:val="multilevel"/>
    <w:tmpl w:val="3AC4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9815F2"/>
    <w:multiLevelType w:val="multilevel"/>
    <w:tmpl w:val="4E40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BC04AC"/>
    <w:multiLevelType w:val="multilevel"/>
    <w:tmpl w:val="CDF4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B057DD"/>
    <w:multiLevelType w:val="multilevel"/>
    <w:tmpl w:val="FDCA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741FBA"/>
    <w:multiLevelType w:val="multilevel"/>
    <w:tmpl w:val="C516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9C13F3"/>
    <w:multiLevelType w:val="multilevel"/>
    <w:tmpl w:val="0F90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6D36AE"/>
    <w:multiLevelType w:val="multilevel"/>
    <w:tmpl w:val="C924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CD22C2"/>
    <w:multiLevelType w:val="multilevel"/>
    <w:tmpl w:val="4EC2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F627B0"/>
    <w:multiLevelType w:val="multilevel"/>
    <w:tmpl w:val="8088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F925F8"/>
    <w:multiLevelType w:val="multilevel"/>
    <w:tmpl w:val="9F8A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421A98"/>
    <w:multiLevelType w:val="multilevel"/>
    <w:tmpl w:val="015E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1403CE"/>
    <w:multiLevelType w:val="multilevel"/>
    <w:tmpl w:val="43C8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0D36B1"/>
    <w:multiLevelType w:val="multilevel"/>
    <w:tmpl w:val="CE9A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2F339D"/>
    <w:multiLevelType w:val="multilevel"/>
    <w:tmpl w:val="8A46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F84A42"/>
    <w:multiLevelType w:val="multilevel"/>
    <w:tmpl w:val="EF2E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FD5F28"/>
    <w:multiLevelType w:val="multilevel"/>
    <w:tmpl w:val="B794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623F41"/>
    <w:multiLevelType w:val="multilevel"/>
    <w:tmpl w:val="C94A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9D2A46"/>
    <w:multiLevelType w:val="multilevel"/>
    <w:tmpl w:val="F008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B9605A"/>
    <w:multiLevelType w:val="multilevel"/>
    <w:tmpl w:val="5682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CE1732"/>
    <w:multiLevelType w:val="multilevel"/>
    <w:tmpl w:val="0E88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1C0D5E"/>
    <w:multiLevelType w:val="multilevel"/>
    <w:tmpl w:val="E82A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F73030"/>
    <w:multiLevelType w:val="multilevel"/>
    <w:tmpl w:val="A3BA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682095C"/>
    <w:multiLevelType w:val="multilevel"/>
    <w:tmpl w:val="5A28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AB169A"/>
    <w:multiLevelType w:val="multilevel"/>
    <w:tmpl w:val="8A88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60125C"/>
    <w:multiLevelType w:val="multilevel"/>
    <w:tmpl w:val="F568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9317FEE"/>
    <w:multiLevelType w:val="multilevel"/>
    <w:tmpl w:val="4F7A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9F67C79"/>
    <w:multiLevelType w:val="multilevel"/>
    <w:tmpl w:val="0EA057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B1D3544"/>
    <w:multiLevelType w:val="multilevel"/>
    <w:tmpl w:val="6A8A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42213B"/>
    <w:multiLevelType w:val="multilevel"/>
    <w:tmpl w:val="0792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1C11E7"/>
    <w:multiLevelType w:val="multilevel"/>
    <w:tmpl w:val="E7E6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F0F1ABD"/>
    <w:multiLevelType w:val="multilevel"/>
    <w:tmpl w:val="E5C4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F796770"/>
    <w:multiLevelType w:val="multilevel"/>
    <w:tmpl w:val="E216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004377D"/>
    <w:multiLevelType w:val="multilevel"/>
    <w:tmpl w:val="CB22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1BF380C"/>
    <w:multiLevelType w:val="multilevel"/>
    <w:tmpl w:val="A43E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4555173"/>
    <w:multiLevelType w:val="multilevel"/>
    <w:tmpl w:val="042A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3C466E"/>
    <w:multiLevelType w:val="multilevel"/>
    <w:tmpl w:val="48B0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E036C1"/>
    <w:multiLevelType w:val="multilevel"/>
    <w:tmpl w:val="6EEC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A143E9F"/>
    <w:multiLevelType w:val="multilevel"/>
    <w:tmpl w:val="13F6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B6F62B1"/>
    <w:multiLevelType w:val="multilevel"/>
    <w:tmpl w:val="F644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BCA660D"/>
    <w:multiLevelType w:val="multilevel"/>
    <w:tmpl w:val="7B54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9B72AB"/>
    <w:multiLevelType w:val="multilevel"/>
    <w:tmpl w:val="A238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EE346FC"/>
    <w:multiLevelType w:val="multilevel"/>
    <w:tmpl w:val="EE3A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28A6BB7"/>
    <w:multiLevelType w:val="multilevel"/>
    <w:tmpl w:val="274C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5FC253F"/>
    <w:multiLevelType w:val="multilevel"/>
    <w:tmpl w:val="2C34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97E3397"/>
    <w:multiLevelType w:val="multilevel"/>
    <w:tmpl w:val="A6B0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2F3901"/>
    <w:multiLevelType w:val="multilevel"/>
    <w:tmpl w:val="54F8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C063F9B"/>
    <w:multiLevelType w:val="multilevel"/>
    <w:tmpl w:val="A17A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993333">
    <w:abstractNumId w:val="45"/>
  </w:num>
  <w:num w:numId="2" w16cid:durableId="435641437">
    <w:abstractNumId w:val="30"/>
  </w:num>
  <w:num w:numId="3" w16cid:durableId="1217621792">
    <w:abstractNumId w:val="32"/>
  </w:num>
  <w:num w:numId="4" w16cid:durableId="2013601032">
    <w:abstractNumId w:val="67"/>
  </w:num>
  <w:num w:numId="5" w16cid:durableId="759374091">
    <w:abstractNumId w:val="66"/>
  </w:num>
  <w:num w:numId="6" w16cid:durableId="2115592794">
    <w:abstractNumId w:val="47"/>
  </w:num>
  <w:num w:numId="7" w16cid:durableId="1022705344">
    <w:abstractNumId w:val="63"/>
  </w:num>
  <w:num w:numId="8" w16cid:durableId="1746149498">
    <w:abstractNumId w:val="0"/>
  </w:num>
  <w:num w:numId="9" w16cid:durableId="443043239">
    <w:abstractNumId w:val="24"/>
  </w:num>
  <w:num w:numId="10" w16cid:durableId="1130320024">
    <w:abstractNumId w:val="41"/>
  </w:num>
  <w:num w:numId="11" w16cid:durableId="1508329378">
    <w:abstractNumId w:val="5"/>
  </w:num>
  <w:num w:numId="12" w16cid:durableId="1186292486">
    <w:abstractNumId w:val="58"/>
  </w:num>
  <w:num w:numId="13" w16cid:durableId="170485965">
    <w:abstractNumId w:val="9"/>
  </w:num>
  <w:num w:numId="14" w16cid:durableId="659888046">
    <w:abstractNumId w:val="48"/>
  </w:num>
  <w:num w:numId="15" w16cid:durableId="351489973">
    <w:abstractNumId w:val="22"/>
  </w:num>
  <w:num w:numId="16" w16cid:durableId="1561014790">
    <w:abstractNumId w:val="3"/>
  </w:num>
  <w:num w:numId="17" w16cid:durableId="312610997">
    <w:abstractNumId w:val="33"/>
  </w:num>
  <w:num w:numId="18" w16cid:durableId="1364675362">
    <w:abstractNumId w:val="27"/>
  </w:num>
  <w:num w:numId="19" w16cid:durableId="1450737126">
    <w:abstractNumId w:val="10"/>
  </w:num>
  <w:num w:numId="20" w16cid:durableId="329715417">
    <w:abstractNumId w:val="21"/>
  </w:num>
  <w:num w:numId="21" w16cid:durableId="1548184075">
    <w:abstractNumId w:val="35"/>
  </w:num>
  <w:num w:numId="22" w16cid:durableId="253515907">
    <w:abstractNumId w:val="62"/>
  </w:num>
  <w:num w:numId="23" w16cid:durableId="1811627169">
    <w:abstractNumId w:val="56"/>
  </w:num>
  <w:num w:numId="24" w16cid:durableId="1522359638">
    <w:abstractNumId w:val="29"/>
  </w:num>
  <w:num w:numId="25" w16cid:durableId="510224693">
    <w:abstractNumId w:val="68"/>
  </w:num>
  <w:num w:numId="26" w16cid:durableId="2103259900">
    <w:abstractNumId w:val="60"/>
  </w:num>
  <w:num w:numId="27" w16cid:durableId="672680699">
    <w:abstractNumId w:val="11"/>
  </w:num>
  <w:num w:numId="28" w16cid:durableId="788209658">
    <w:abstractNumId w:val="36"/>
  </w:num>
  <w:num w:numId="29" w16cid:durableId="378628107">
    <w:abstractNumId w:val="54"/>
  </w:num>
  <w:num w:numId="30" w16cid:durableId="300306358">
    <w:abstractNumId w:val="23"/>
  </w:num>
  <w:num w:numId="31" w16cid:durableId="1018047347">
    <w:abstractNumId w:val="42"/>
  </w:num>
  <w:num w:numId="32" w16cid:durableId="440152072">
    <w:abstractNumId w:val="4"/>
  </w:num>
  <w:num w:numId="33" w16cid:durableId="635523991">
    <w:abstractNumId w:val="44"/>
  </w:num>
  <w:num w:numId="34" w16cid:durableId="670528642">
    <w:abstractNumId w:val="7"/>
  </w:num>
  <w:num w:numId="35" w16cid:durableId="2137260243">
    <w:abstractNumId w:val="57"/>
  </w:num>
  <w:num w:numId="36" w16cid:durableId="1878467047">
    <w:abstractNumId w:val="39"/>
  </w:num>
  <w:num w:numId="37" w16cid:durableId="558368089">
    <w:abstractNumId w:val="43"/>
  </w:num>
  <w:num w:numId="38" w16cid:durableId="1399132032">
    <w:abstractNumId w:val="49"/>
  </w:num>
  <w:num w:numId="39" w16cid:durableId="1110927173">
    <w:abstractNumId w:val="46"/>
  </w:num>
  <w:num w:numId="40" w16cid:durableId="300355409">
    <w:abstractNumId w:val="2"/>
  </w:num>
  <w:num w:numId="41" w16cid:durableId="1794788139">
    <w:abstractNumId w:val="38"/>
  </w:num>
  <w:num w:numId="42" w16cid:durableId="412161699">
    <w:abstractNumId w:val="1"/>
  </w:num>
  <w:num w:numId="43" w16cid:durableId="1463109757">
    <w:abstractNumId w:val="25"/>
  </w:num>
  <w:num w:numId="44" w16cid:durableId="1446534699">
    <w:abstractNumId w:val="18"/>
  </w:num>
  <w:num w:numId="45" w16cid:durableId="192811845">
    <w:abstractNumId w:val="59"/>
  </w:num>
  <w:num w:numId="46" w16cid:durableId="275646550">
    <w:abstractNumId w:val="53"/>
  </w:num>
  <w:num w:numId="47" w16cid:durableId="694157696">
    <w:abstractNumId w:val="65"/>
  </w:num>
  <w:num w:numId="48" w16cid:durableId="591429139">
    <w:abstractNumId w:val="37"/>
  </w:num>
  <w:num w:numId="49" w16cid:durableId="394397647">
    <w:abstractNumId w:val="64"/>
  </w:num>
  <w:num w:numId="50" w16cid:durableId="1666201025">
    <w:abstractNumId w:val="16"/>
  </w:num>
  <w:num w:numId="51" w16cid:durableId="215624064">
    <w:abstractNumId w:val="50"/>
  </w:num>
  <w:num w:numId="52" w16cid:durableId="917786366">
    <w:abstractNumId w:val="51"/>
  </w:num>
  <w:num w:numId="53" w16cid:durableId="1891770939">
    <w:abstractNumId w:val="13"/>
  </w:num>
  <w:num w:numId="54" w16cid:durableId="752241786">
    <w:abstractNumId w:val="52"/>
  </w:num>
  <w:num w:numId="55" w16cid:durableId="1422607780">
    <w:abstractNumId w:val="28"/>
  </w:num>
  <w:num w:numId="56" w16cid:durableId="425423887">
    <w:abstractNumId w:val="55"/>
  </w:num>
  <w:num w:numId="57" w16cid:durableId="2116821501">
    <w:abstractNumId w:val="17"/>
  </w:num>
  <w:num w:numId="58" w16cid:durableId="1189490274">
    <w:abstractNumId w:val="15"/>
  </w:num>
  <w:num w:numId="59" w16cid:durableId="477455420">
    <w:abstractNumId w:val="19"/>
  </w:num>
  <w:num w:numId="60" w16cid:durableId="741873229">
    <w:abstractNumId w:val="12"/>
  </w:num>
  <w:num w:numId="61" w16cid:durableId="615065018">
    <w:abstractNumId w:val="26"/>
  </w:num>
  <w:num w:numId="62" w16cid:durableId="1503397979">
    <w:abstractNumId w:val="6"/>
  </w:num>
  <w:num w:numId="63" w16cid:durableId="1987738223">
    <w:abstractNumId w:val="34"/>
  </w:num>
  <w:num w:numId="64" w16cid:durableId="135689358">
    <w:abstractNumId w:val="31"/>
  </w:num>
  <w:num w:numId="65" w16cid:durableId="787965366">
    <w:abstractNumId w:val="20"/>
  </w:num>
  <w:num w:numId="66" w16cid:durableId="1434007969">
    <w:abstractNumId w:val="40"/>
  </w:num>
  <w:num w:numId="67" w16cid:durableId="1810391670">
    <w:abstractNumId w:val="14"/>
  </w:num>
  <w:num w:numId="68" w16cid:durableId="1184125336">
    <w:abstractNumId w:val="8"/>
  </w:num>
  <w:num w:numId="69" w16cid:durableId="1069116045">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revisionView w:insDel="0" w:formatting="0"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23C"/>
    <w:rsid w:val="00187C94"/>
    <w:rsid w:val="002141D7"/>
    <w:rsid w:val="00233247"/>
    <w:rsid w:val="003B6479"/>
    <w:rsid w:val="004F5EFA"/>
    <w:rsid w:val="0068014A"/>
    <w:rsid w:val="006A223C"/>
    <w:rsid w:val="007964C9"/>
    <w:rsid w:val="008E057E"/>
    <w:rsid w:val="009B46DC"/>
    <w:rsid w:val="00D462FD"/>
    <w:rsid w:val="00F75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A48B9"/>
  <w15:chartTrackingRefBased/>
  <w15:docId w15:val="{57742427-E30B-C54F-8DE8-452CA1EA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2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A2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2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A2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23C"/>
    <w:rPr>
      <w:rFonts w:eastAsiaTheme="majorEastAsia" w:cstheme="majorBidi"/>
      <w:color w:val="272727" w:themeColor="text1" w:themeTint="D8"/>
    </w:rPr>
  </w:style>
  <w:style w:type="paragraph" w:styleId="Title">
    <w:name w:val="Title"/>
    <w:basedOn w:val="Normal"/>
    <w:next w:val="Normal"/>
    <w:link w:val="TitleChar"/>
    <w:uiPriority w:val="10"/>
    <w:qFormat/>
    <w:rsid w:val="006A2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23C"/>
    <w:pPr>
      <w:spacing w:before="160"/>
      <w:jc w:val="center"/>
    </w:pPr>
    <w:rPr>
      <w:i/>
      <w:iCs/>
      <w:color w:val="404040" w:themeColor="text1" w:themeTint="BF"/>
    </w:rPr>
  </w:style>
  <w:style w:type="character" w:customStyle="1" w:styleId="QuoteChar">
    <w:name w:val="Quote Char"/>
    <w:basedOn w:val="DefaultParagraphFont"/>
    <w:link w:val="Quote"/>
    <w:uiPriority w:val="29"/>
    <w:rsid w:val="006A223C"/>
    <w:rPr>
      <w:i/>
      <w:iCs/>
      <w:color w:val="404040" w:themeColor="text1" w:themeTint="BF"/>
    </w:rPr>
  </w:style>
  <w:style w:type="paragraph" w:styleId="ListParagraph">
    <w:name w:val="List Paragraph"/>
    <w:basedOn w:val="Normal"/>
    <w:uiPriority w:val="34"/>
    <w:qFormat/>
    <w:rsid w:val="006A223C"/>
    <w:pPr>
      <w:ind w:left="720"/>
      <w:contextualSpacing/>
    </w:pPr>
  </w:style>
  <w:style w:type="character" w:styleId="IntenseEmphasis">
    <w:name w:val="Intense Emphasis"/>
    <w:basedOn w:val="DefaultParagraphFont"/>
    <w:uiPriority w:val="21"/>
    <w:qFormat/>
    <w:rsid w:val="006A223C"/>
    <w:rPr>
      <w:i/>
      <w:iCs/>
      <w:color w:val="0F4761" w:themeColor="accent1" w:themeShade="BF"/>
    </w:rPr>
  </w:style>
  <w:style w:type="paragraph" w:styleId="IntenseQuote">
    <w:name w:val="Intense Quote"/>
    <w:basedOn w:val="Normal"/>
    <w:next w:val="Normal"/>
    <w:link w:val="IntenseQuoteChar"/>
    <w:uiPriority w:val="30"/>
    <w:qFormat/>
    <w:rsid w:val="006A2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23C"/>
    <w:rPr>
      <w:i/>
      <w:iCs/>
      <w:color w:val="0F4761" w:themeColor="accent1" w:themeShade="BF"/>
    </w:rPr>
  </w:style>
  <w:style w:type="character" w:styleId="IntenseReference">
    <w:name w:val="Intense Reference"/>
    <w:basedOn w:val="DefaultParagraphFont"/>
    <w:uiPriority w:val="32"/>
    <w:qFormat/>
    <w:rsid w:val="006A223C"/>
    <w:rPr>
      <w:b/>
      <w:bCs/>
      <w:smallCaps/>
      <w:color w:val="0F4761" w:themeColor="accent1" w:themeShade="BF"/>
      <w:spacing w:val="5"/>
    </w:rPr>
  </w:style>
  <w:style w:type="character" w:styleId="Strong">
    <w:name w:val="Strong"/>
    <w:basedOn w:val="DefaultParagraphFont"/>
    <w:uiPriority w:val="22"/>
    <w:qFormat/>
    <w:rsid w:val="006A223C"/>
    <w:rPr>
      <w:b/>
      <w:bCs/>
    </w:rPr>
  </w:style>
  <w:style w:type="paragraph" w:styleId="NormalWeb">
    <w:name w:val="Normal (Web)"/>
    <w:basedOn w:val="Normal"/>
    <w:uiPriority w:val="99"/>
    <w:semiHidden/>
    <w:unhideWhenUsed/>
    <w:rsid w:val="006A223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6A223C"/>
  </w:style>
  <w:style w:type="character" w:styleId="Emphasis">
    <w:name w:val="Emphasis"/>
    <w:basedOn w:val="DefaultParagraphFont"/>
    <w:uiPriority w:val="20"/>
    <w:qFormat/>
    <w:rsid w:val="006A223C"/>
    <w:rPr>
      <w:i/>
      <w:iCs/>
    </w:rPr>
  </w:style>
  <w:style w:type="paragraph" w:styleId="Header">
    <w:name w:val="header"/>
    <w:basedOn w:val="Normal"/>
    <w:link w:val="HeaderChar"/>
    <w:uiPriority w:val="99"/>
    <w:unhideWhenUsed/>
    <w:rsid w:val="006A2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23C"/>
  </w:style>
  <w:style w:type="paragraph" w:styleId="Footer">
    <w:name w:val="footer"/>
    <w:basedOn w:val="Normal"/>
    <w:link w:val="FooterChar"/>
    <w:uiPriority w:val="99"/>
    <w:unhideWhenUsed/>
    <w:rsid w:val="006A2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1913</Words>
  <Characters>10906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accessautismtesting@icloud.com</dc:creator>
  <cp:keywords/>
  <dc:description/>
  <cp:lastModifiedBy>accessautismtesting@icloud.com</cp:lastModifiedBy>
  <cp:revision>7</cp:revision>
  <cp:lastPrinted>2026-02-13T20:19:00Z</cp:lastPrinted>
  <dcterms:created xsi:type="dcterms:W3CDTF">2026-02-13T20:01:00Z</dcterms:created>
  <dcterms:modified xsi:type="dcterms:W3CDTF">2026-02-13T21:04:00Z</dcterms:modified>
</cp:coreProperties>
</file>